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315CC72" w14:textId="77777777" w:rsidR="003B598C" w:rsidRPr="006613AB" w:rsidRDefault="003B598C" w:rsidP="006613AB">
      <w:pPr>
        <w:suppressAutoHyphens w:val="0"/>
        <w:spacing w:before="100" w:beforeAutospacing="1" w:line="276" w:lineRule="auto"/>
        <w:jc w:val="both"/>
        <w:rPr>
          <w:lang w:eastAsia="es-ES"/>
        </w:rPr>
      </w:pPr>
    </w:p>
    <w:p w14:paraId="3650F7D9" w14:textId="77777777" w:rsidR="003B598C" w:rsidRPr="006613AB" w:rsidRDefault="003B598C" w:rsidP="006613AB">
      <w:pPr>
        <w:suppressAutoHyphens w:val="0"/>
        <w:spacing w:before="100" w:beforeAutospacing="1" w:line="276" w:lineRule="auto"/>
        <w:jc w:val="both"/>
        <w:rPr>
          <w:lang w:eastAsia="es-ES"/>
        </w:rPr>
      </w:pPr>
    </w:p>
    <w:p w14:paraId="5B410FC7" w14:textId="77777777" w:rsidR="003B598C" w:rsidRPr="006613AB" w:rsidRDefault="003B598C" w:rsidP="006613AB">
      <w:pPr>
        <w:suppressAutoHyphens w:val="0"/>
        <w:spacing w:before="100" w:beforeAutospacing="1" w:line="276" w:lineRule="auto"/>
        <w:jc w:val="both"/>
        <w:rPr>
          <w:lang w:eastAsia="es-ES"/>
        </w:rPr>
      </w:pPr>
    </w:p>
    <w:p w14:paraId="6A073E3A" w14:textId="77777777" w:rsidR="003B598C" w:rsidRPr="006613AB" w:rsidRDefault="003B598C" w:rsidP="006613AB">
      <w:pPr>
        <w:suppressAutoHyphens w:val="0"/>
        <w:spacing w:before="100" w:beforeAutospacing="1" w:line="276" w:lineRule="auto"/>
        <w:jc w:val="both"/>
        <w:rPr>
          <w:lang w:eastAsia="es-ES"/>
        </w:rPr>
      </w:pPr>
    </w:p>
    <w:p w14:paraId="32EB175B" w14:textId="77B51091" w:rsidR="003B598C" w:rsidRPr="006613AB" w:rsidRDefault="003B598C" w:rsidP="006613AB">
      <w:pPr>
        <w:suppressAutoHyphens w:val="0"/>
        <w:spacing w:before="100" w:beforeAutospacing="1" w:line="276" w:lineRule="auto"/>
        <w:jc w:val="both"/>
        <w:rPr>
          <w:lang w:eastAsia="es-ES"/>
        </w:rPr>
      </w:pPr>
    </w:p>
    <w:p w14:paraId="7FEBC131" w14:textId="64C7FB98" w:rsidR="003B598C" w:rsidRPr="006613AB" w:rsidRDefault="003B598C" w:rsidP="006613AB">
      <w:pPr>
        <w:suppressAutoHyphens w:val="0"/>
        <w:spacing w:before="100" w:beforeAutospacing="1" w:line="276" w:lineRule="auto"/>
        <w:jc w:val="both"/>
        <w:rPr>
          <w:lang w:eastAsia="es-ES"/>
        </w:rPr>
      </w:pPr>
    </w:p>
    <w:p w14:paraId="125F6B6A" w14:textId="61E63C7F" w:rsidR="003B598C" w:rsidRPr="006613AB" w:rsidRDefault="003B598C" w:rsidP="006613AB">
      <w:pPr>
        <w:suppressAutoHyphens w:val="0"/>
        <w:spacing w:before="100" w:beforeAutospacing="1" w:line="276" w:lineRule="auto"/>
        <w:jc w:val="both"/>
        <w:rPr>
          <w:lang w:eastAsia="es-ES"/>
        </w:rPr>
      </w:pPr>
    </w:p>
    <w:p w14:paraId="09649CB6" w14:textId="7849869B" w:rsidR="003B598C" w:rsidRPr="006613AB" w:rsidRDefault="00847B9E" w:rsidP="006613AB">
      <w:pPr>
        <w:suppressAutoHyphens w:val="0"/>
        <w:spacing w:before="100" w:beforeAutospacing="1" w:line="276" w:lineRule="auto"/>
        <w:jc w:val="both"/>
        <w:rPr>
          <w:bdr w:val="single" w:sz="8" w:space="5" w:color="000000" w:frame="1"/>
          <w:shd w:val="clear" w:color="auto" w:fill="FFFFFF"/>
          <w:lang w:val="es-ES" w:eastAsia="es-ES"/>
        </w:rPr>
      </w:pPr>
      <w:r>
        <w:rPr>
          <w:noProof/>
          <w:lang w:val="es-ES" w:eastAsia="es-ES"/>
        </w:rPr>
        <mc:AlternateContent>
          <mc:Choice Requires="wps">
            <w:drawing>
              <wp:anchor distT="0" distB="0" distL="114300" distR="114300" simplePos="0" relativeHeight="251657216" behindDoc="1" locked="0" layoutInCell="1" allowOverlap="1" wp14:anchorId="5DEDE489" wp14:editId="485EEAF8">
                <wp:simplePos x="0" y="0"/>
                <wp:positionH relativeFrom="column">
                  <wp:posOffset>428691</wp:posOffset>
                </wp:positionH>
                <wp:positionV relativeFrom="paragraph">
                  <wp:posOffset>191977</wp:posOffset>
                </wp:positionV>
                <wp:extent cx="5133975" cy="2867025"/>
                <wp:effectExtent l="0" t="0" r="28575" b="28575"/>
                <wp:wrapTight wrapText="bothSides">
                  <wp:wrapPolygon edited="0">
                    <wp:start x="0" y="0"/>
                    <wp:lineTo x="0" y="21672"/>
                    <wp:lineTo x="21640" y="21672"/>
                    <wp:lineTo x="21640"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5133975" cy="286702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4DB3DD3C" w14:textId="32C8B6BC" w:rsidR="00847B9E" w:rsidRPr="00847B9E" w:rsidRDefault="00847B9E" w:rsidP="00847B9E">
                            <w:pPr>
                              <w:spacing w:line="360" w:lineRule="auto"/>
                              <w:jc w:val="center"/>
                              <w:rPr>
                                <w:sz w:val="96"/>
                                <w:szCs w:val="96"/>
                                <w:lang w:val="es-ES"/>
                              </w:rPr>
                            </w:pPr>
                            <w:r w:rsidRPr="00847B9E">
                              <w:rPr>
                                <w:sz w:val="96"/>
                                <w:szCs w:val="96"/>
                                <w:lang w:val="es-ES"/>
                              </w:rPr>
                              <w:t>MANUAL DE FUNCIONES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EDE489" id="_x0000_t202" coordsize="21600,21600" o:spt="202" path="m,l,21600r21600,l21600,xe">
                <v:stroke joinstyle="miter"/>
                <v:path gradientshapeok="t" o:connecttype="rect"/>
              </v:shapetype>
              <v:shape id="Cuadro de texto 3" o:spid="_x0000_s1026" type="#_x0000_t202" style="position:absolute;left:0;text-align:left;margin-left:33.75pt;margin-top:15.1pt;width:404.25pt;height:2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" filled="f" strokecolor="#c0504d [3205]" strokeweight="2pt">
                <v:textbox>
                  <w:txbxContent>
                    <w:p w14:paraId="4DB3DD3C" w14:textId="32C8B6BC" w:rsidR="00847B9E" w:rsidRPr="00847B9E" w:rsidRDefault="00847B9E" w:rsidP="00847B9E">
                      <w:pPr>
                        <w:spacing w:line="360" w:lineRule="auto"/>
                        <w:jc w:val="center"/>
                        <w:rPr>
                          <w:sz w:val="96"/>
                          <w:szCs w:val="96"/>
                          <w:lang w:val="es-ES"/>
                        </w:rPr>
                      </w:pPr>
                      <w:r w:rsidRPr="00847B9E">
                        <w:rPr>
                          <w:sz w:val="96"/>
                          <w:szCs w:val="96"/>
                          <w:lang w:val="es-ES"/>
                        </w:rPr>
                        <w:t>MANUAL DE FUNCIONES</w:t>
                      </w:r>
                    </w:p>
                  </w:txbxContent>
                </v:textbox>
                <w10:wrap type="tight"/>
              </v:shape>
            </w:pict>
          </mc:Fallback>
        </mc:AlternateContent>
      </w:r>
    </w:p>
    <w:p w14:paraId="73DC9C39" w14:textId="77777777" w:rsidR="003B598C" w:rsidRPr="006613AB" w:rsidRDefault="003B598C" w:rsidP="006613AB">
      <w:pPr>
        <w:suppressAutoHyphens w:val="0"/>
        <w:spacing w:line="276" w:lineRule="auto"/>
        <w:jc w:val="both"/>
        <w:rPr>
          <w:lang w:val="es-ES" w:eastAsia="es-ES"/>
        </w:rPr>
      </w:pPr>
    </w:p>
    <w:p w14:paraId="71623A0E" w14:textId="77777777" w:rsidR="003B598C" w:rsidRPr="006613AB" w:rsidRDefault="003B598C" w:rsidP="006613AB">
      <w:pPr>
        <w:suppressAutoHyphens w:val="0"/>
        <w:spacing w:before="100" w:beforeAutospacing="1" w:line="276" w:lineRule="auto"/>
        <w:jc w:val="both"/>
        <w:rPr>
          <w:lang w:eastAsia="es-ES"/>
        </w:rPr>
      </w:pPr>
    </w:p>
    <w:p w14:paraId="605A14F5" w14:textId="77777777" w:rsidR="003B598C" w:rsidRPr="006613AB" w:rsidRDefault="003B598C" w:rsidP="006613AB">
      <w:pPr>
        <w:suppressAutoHyphens w:val="0"/>
        <w:spacing w:before="100" w:beforeAutospacing="1" w:line="276" w:lineRule="auto"/>
        <w:jc w:val="both"/>
        <w:rPr>
          <w:lang w:eastAsia="es-ES"/>
        </w:rPr>
      </w:pPr>
    </w:p>
    <w:p w14:paraId="7AE2EE2A" w14:textId="77777777" w:rsidR="003B598C" w:rsidRPr="006613AB" w:rsidRDefault="003B598C" w:rsidP="006613AB">
      <w:pPr>
        <w:suppressAutoHyphens w:val="0"/>
        <w:spacing w:before="100" w:beforeAutospacing="1" w:line="276" w:lineRule="auto"/>
        <w:jc w:val="both"/>
        <w:rPr>
          <w:lang w:eastAsia="es-ES"/>
        </w:rPr>
      </w:pPr>
    </w:p>
    <w:p w14:paraId="6ED7C86D" w14:textId="77777777" w:rsidR="003B598C" w:rsidRPr="006613AB" w:rsidRDefault="003B598C" w:rsidP="006613AB">
      <w:pPr>
        <w:suppressAutoHyphens w:val="0"/>
        <w:spacing w:before="100" w:beforeAutospacing="1" w:line="276" w:lineRule="auto"/>
        <w:jc w:val="both"/>
        <w:rPr>
          <w:lang w:eastAsia="es-ES"/>
        </w:rPr>
      </w:pPr>
    </w:p>
    <w:p w14:paraId="6730F182" w14:textId="77777777" w:rsidR="003B598C" w:rsidRPr="006613AB" w:rsidRDefault="003B598C" w:rsidP="006613AB">
      <w:pPr>
        <w:suppressAutoHyphens w:val="0"/>
        <w:spacing w:before="100" w:beforeAutospacing="1" w:line="276" w:lineRule="auto"/>
        <w:jc w:val="both"/>
        <w:rPr>
          <w:lang w:eastAsia="es-ES"/>
        </w:rPr>
      </w:pPr>
    </w:p>
    <w:p w14:paraId="5BAE086D" w14:textId="77777777" w:rsidR="003B598C" w:rsidRPr="006613AB" w:rsidRDefault="003B598C" w:rsidP="006613AB">
      <w:pPr>
        <w:suppressAutoHyphens w:val="0"/>
        <w:spacing w:before="100" w:beforeAutospacing="1" w:line="276" w:lineRule="auto"/>
        <w:jc w:val="both"/>
        <w:rPr>
          <w:lang w:eastAsia="es-ES"/>
        </w:rPr>
      </w:pPr>
    </w:p>
    <w:p w14:paraId="3E8635A2" w14:textId="77777777" w:rsidR="003B598C" w:rsidRPr="006613AB" w:rsidRDefault="003B598C" w:rsidP="006613AB">
      <w:pPr>
        <w:suppressAutoHyphens w:val="0"/>
        <w:spacing w:before="100" w:beforeAutospacing="1" w:line="276" w:lineRule="auto"/>
        <w:jc w:val="both"/>
        <w:rPr>
          <w:lang w:eastAsia="es-ES"/>
        </w:rPr>
      </w:pPr>
    </w:p>
    <w:p w14:paraId="3DC4613E" w14:textId="77777777" w:rsidR="003B598C" w:rsidRPr="006613AB" w:rsidRDefault="003B598C" w:rsidP="006613AB">
      <w:pPr>
        <w:suppressAutoHyphens w:val="0"/>
        <w:spacing w:before="100" w:beforeAutospacing="1" w:line="276" w:lineRule="auto"/>
        <w:jc w:val="both"/>
        <w:rPr>
          <w:lang w:eastAsia="es-ES"/>
        </w:rPr>
      </w:pPr>
    </w:p>
    <w:p w14:paraId="31D355C0" w14:textId="77777777" w:rsidR="003B598C" w:rsidRPr="006613AB" w:rsidRDefault="003B598C" w:rsidP="006613AB">
      <w:pPr>
        <w:suppressAutoHyphens w:val="0"/>
        <w:spacing w:before="100" w:beforeAutospacing="1" w:line="276" w:lineRule="auto"/>
        <w:jc w:val="both"/>
        <w:rPr>
          <w:lang w:eastAsia="es-ES"/>
        </w:rPr>
      </w:pPr>
    </w:p>
    <w:p w14:paraId="138D7281" w14:textId="77777777" w:rsidR="003B598C" w:rsidRPr="006613AB" w:rsidRDefault="003B598C" w:rsidP="006613AB">
      <w:pPr>
        <w:suppressAutoHyphens w:val="0"/>
        <w:spacing w:before="100" w:beforeAutospacing="1" w:line="276" w:lineRule="auto"/>
        <w:jc w:val="both"/>
        <w:rPr>
          <w:lang w:eastAsia="es-ES"/>
        </w:rPr>
      </w:pPr>
    </w:p>
    <w:p w14:paraId="346E8AD7" w14:textId="505142A3" w:rsidR="003B598C" w:rsidRDefault="003B598C" w:rsidP="006613AB">
      <w:pPr>
        <w:suppressAutoHyphens w:val="0"/>
        <w:spacing w:before="100" w:beforeAutospacing="1" w:line="276" w:lineRule="auto"/>
        <w:jc w:val="both"/>
        <w:rPr>
          <w:lang w:eastAsia="es-ES"/>
        </w:rPr>
      </w:pPr>
    </w:p>
    <w:p w14:paraId="58765535" w14:textId="4EAFC4F8" w:rsidR="00847B9E" w:rsidRDefault="00847B9E" w:rsidP="006613AB">
      <w:pPr>
        <w:suppressAutoHyphens w:val="0"/>
        <w:spacing w:before="100" w:beforeAutospacing="1" w:line="276" w:lineRule="auto"/>
        <w:jc w:val="both"/>
        <w:rPr>
          <w:lang w:eastAsia="es-ES"/>
        </w:rPr>
      </w:pPr>
    </w:p>
    <w:p w14:paraId="48243B74" w14:textId="3109B76B" w:rsidR="00847B9E" w:rsidRDefault="00847B9E" w:rsidP="006613AB">
      <w:pPr>
        <w:suppressAutoHyphens w:val="0"/>
        <w:spacing w:before="100" w:beforeAutospacing="1" w:line="276" w:lineRule="auto"/>
        <w:jc w:val="both"/>
        <w:rPr>
          <w:lang w:eastAsia="es-ES"/>
        </w:rPr>
      </w:pPr>
    </w:p>
    <w:p w14:paraId="5CCE5B63" w14:textId="7394C4CC" w:rsidR="00847B9E" w:rsidRDefault="00847B9E" w:rsidP="006613AB">
      <w:pPr>
        <w:suppressAutoHyphens w:val="0"/>
        <w:spacing w:before="100" w:beforeAutospacing="1" w:line="276" w:lineRule="auto"/>
        <w:jc w:val="both"/>
        <w:rPr>
          <w:lang w:eastAsia="es-ES"/>
        </w:rPr>
      </w:pPr>
    </w:p>
    <w:p w14:paraId="2D4EAC2A" w14:textId="3E2F8A05" w:rsidR="00847B9E" w:rsidRDefault="00847B9E" w:rsidP="006613AB">
      <w:pPr>
        <w:suppressAutoHyphens w:val="0"/>
        <w:spacing w:before="100" w:beforeAutospacing="1" w:line="276" w:lineRule="auto"/>
        <w:jc w:val="both"/>
        <w:rPr>
          <w:lang w:eastAsia="es-ES"/>
        </w:rPr>
      </w:pPr>
    </w:p>
    <w:p w14:paraId="40CEB596" w14:textId="5519182D" w:rsidR="00847B9E" w:rsidRDefault="00847B9E" w:rsidP="006613AB">
      <w:pPr>
        <w:suppressAutoHyphens w:val="0"/>
        <w:spacing w:before="100" w:beforeAutospacing="1" w:line="276" w:lineRule="auto"/>
        <w:jc w:val="both"/>
        <w:rPr>
          <w:lang w:eastAsia="es-ES"/>
        </w:rPr>
      </w:pPr>
    </w:p>
    <w:p w14:paraId="3EC16AA3" w14:textId="77777777" w:rsidR="00847B9E" w:rsidRPr="006613AB" w:rsidRDefault="00847B9E" w:rsidP="006613AB">
      <w:pPr>
        <w:suppressAutoHyphens w:val="0"/>
        <w:spacing w:before="100" w:beforeAutospacing="1" w:line="276" w:lineRule="auto"/>
        <w:jc w:val="both"/>
        <w:rPr>
          <w:lang w:eastAsia="es-ES"/>
        </w:rPr>
      </w:pPr>
    </w:p>
    <w:p w14:paraId="56664A0E" w14:textId="77777777" w:rsidR="003B598C" w:rsidRPr="006613AB" w:rsidRDefault="003B598C" w:rsidP="006613AB">
      <w:pPr>
        <w:suppressAutoHyphens w:val="0"/>
        <w:spacing w:line="276" w:lineRule="auto"/>
        <w:jc w:val="center"/>
        <w:rPr>
          <w:lang w:eastAsia="es-ES"/>
        </w:rPr>
      </w:pPr>
      <w:r w:rsidRPr="006613AB">
        <w:rPr>
          <w:rFonts w:ascii="Arial" w:hAnsi="Arial" w:cs="Arial"/>
          <w:b/>
          <w:bCs/>
          <w:color w:val="000000"/>
          <w:lang w:eastAsia="es-ES"/>
        </w:rPr>
        <w:t>MANUAL DE ACTIVIDADES Y FUNCIONES</w:t>
      </w:r>
    </w:p>
    <w:p w14:paraId="2D33EB41" w14:textId="77777777" w:rsidR="003B598C" w:rsidRPr="006613AB" w:rsidRDefault="003B598C" w:rsidP="006613AB">
      <w:pPr>
        <w:suppressAutoHyphens w:val="0"/>
        <w:spacing w:line="276" w:lineRule="auto"/>
        <w:jc w:val="center"/>
        <w:rPr>
          <w:lang w:eastAsia="es-ES"/>
        </w:rPr>
      </w:pPr>
      <w:r w:rsidRPr="006613AB">
        <w:rPr>
          <w:rFonts w:ascii="Arial" w:hAnsi="Arial" w:cs="Arial"/>
          <w:b/>
          <w:bCs/>
          <w:color w:val="000000"/>
          <w:lang w:eastAsia="es-ES"/>
        </w:rPr>
        <w:t>NOTARIA PRIMERA DEL CIRCULO DE ARMENIA</w:t>
      </w:r>
    </w:p>
    <w:p w14:paraId="28B5E8A8" w14:textId="63B5DD3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Características</w:t>
      </w:r>
    </w:p>
    <w:p w14:paraId="73DBC246" w14:textId="52F5B47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Es importante tener en cuenta que la correcta prestación de este servicio público, y el ejercicio de las competencias otorgadas al notario se encuentran contempladas en el Decreto Ley 960 de 1970, su Decreto Reglamentario 2148 de 1983, la ley 29 de 1973 y demás disposiciones concordantes.</w:t>
      </w:r>
    </w:p>
    <w:p w14:paraId="603DB369" w14:textId="37193FBA"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También que por su naturaleza es un servicio de carácter nacional, permanente, al cual tienen derecho todas las personas en igualdad de condiciones, con el objeto de otorgar a los actos que se perfeccionan ante el notario o respecto de los hechos que éste perciba en ejercicio de sus funciones, presunción de certeza y autenticidad, y los efectos jurídicos que la ley consagra.</w:t>
      </w:r>
    </w:p>
    <w:p w14:paraId="60B7F9C6" w14:textId="5EAE9E22"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Como responsable de la prestación del servicio, se encuentra al notario investido de la facultad e impartir fe pública a todos sus actos, A través de él, el Estado Colombiano garantiza el ejercicio del principio de seguridad jurídica, fundamental para el desarrollo de las relaciones sociales de nuestra comunidad.</w:t>
      </w:r>
    </w:p>
    <w:p w14:paraId="54ECBA5D" w14:textId="6BF556D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De este modo, es posible que sin incertidumbre, las personas puedan asumir el ejercicio de sus derechos derivados de su existencia como tales, celebrar actos jurídicos o contratos y adquirir obligaciones de diversa índole.</w:t>
      </w:r>
    </w:p>
    <w:p w14:paraId="2A8C10C4" w14:textId="3E1163C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las ciudades, los despachos notariales ofrecen una organización administrativa que responde a un concepto de modernización permanente, y en los demás municipios, es posible percibir un esfuerzo creciente y sistemático por responder en forma adecuada a las demandas locales.</w:t>
      </w:r>
    </w:p>
    <w:p w14:paraId="5A6C0BF7"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notariado se constituye en una institución que representa honorabilidad y confianza por el desempeño de su actividad.</w:t>
      </w:r>
    </w:p>
    <w:p w14:paraId="1B8BED1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ACTIVIDADES DESARROLLADAS POR LA FUNCIÓN NOTARIAL</w:t>
      </w:r>
    </w:p>
    <w:p w14:paraId="621299B0" w14:textId="77777777" w:rsidR="003B598C" w:rsidRPr="006613AB" w:rsidRDefault="003B598C" w:rsidP="006613AB">
      <w:pPr>
        <w:suppressAutoHyphens w:val="0"/>
        <w:spacing w:before="100" w:beforeAutospacing="1" w:line="276" w:lineRule="auto"/>
        <w:jc w:val="both"/>
        <w:rPr>
          <w:lang w:eastAsia="es-ES"/>
        </w:rPr>
      </w:pPr>
    </w:p>
    <w:p w14:paraId="7E9EE015"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ACTOS DE FE</w:t>
      </w:r>
    </w:p>
    <w:p w14:paraId="1CB6FC33" w14:textId="3C2E865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el desarrollo de su actividad el notario tiene a su cargo dar fe pública que confiere autenticidad, presunción de certeza y seguridad, a los actos que autorice o a los hechos que perciba en ejercicio de sus funciones.</w:t>
      </w:r>
    </w:p>
    <w:p w14:paraId="201036D4" w14:textId="5FE398E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Fe de vida</w:t>
      </w:r>
    </w:p>
    <w:p w14:paraId="291424BB"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Corresponde a la solicitud que debe formularse para que el notario certifique sobre la supervivencia de un individuo. Con tal objeto, es preciso identificar personalmente y en </w:t>
      </w:r>
      <w:r w:rsidRPr="006613AB">
        <w:rPr>
          <w:rFonts w:ascii="Arial" w:hAnsi="Arial" w:cs="Arial"/>
          <w:color w:val="000000"/>
          <w:lang w:eastAsia="es-ES"/>
        </w:rPr>
        <w:lastRenderedPageBreak/>
        <w:t>debida forma al interesado, ya porque presenta la cédula de ciudadanía para establecer su identidad, o porque se identifica plenamente con otros documentos auténticos y aceptados por el notario, o porque éste aplica a fe de conocimiento.</w:t>
      </w:r>
    </w:p>
    <w:p w14:paraId="04D1D8E1" w14:textId="77777777" w:rsidR="003B598C" w:rsidRPr="006613AB" w:rsidRDefault="003B598C" w:rsidP="006613AB">
      <w:pPr>
        <w:suppressAutoHyphens w:val="0"/>
        <w:spacing w:before="100" w:beforeAutospacing="1" w:line="276" w:lineRule="auto"/>
        <w:jc w:val="both"/>
        <w:rPr>
          <w:lang w:eastAsia="es-ES"/>
        </w:rPr>
      </w:pPr>
    </w:p>
    <w:p w14:paraId="39A1A296" w14:textId="396DE10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Autenticación de Firmas y Documentos</w:t>
      </w:r>
    </w:p>
    <w:p w14:paraId="73A4041B" w14:textId="475FE20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 autenticación es un testimonio de hechos percibidos por el notario para señalar el autor de un documento o la correspondencia que existe entre éste y su copia. Pueden presentarse las siguientes situaciones:</w:t>
      </w:r>
    </w:p>
    <w:p w14:paraId="5803B65A" w14:textId="624F47EE" w:rsidR="003B598C" w:rsidRPr="006613AB" w:rsidRDefault="003B598C" w:rsidP="003048A2">
      <w:pPr>
        <w:numPr>
          <w:ilvl w:val="0"/>
          <w:numId w:val="4"/>
        </w:numPr>
        <w:suppressAutoHyphens w:val="0"/>
        <w:spacing w:before="100" w:beforeAutospacing="1" w:line="276" w:lineRule="auto"/>
        <w:jc w:val="both"/>
        <w:rPr>
          <w:lang w:eastAsia="es-ES"/>
        </w:rPr>
      </w:pPr>
      <w:r w:rsidRPr="006613AB">
        <w:rPr>
          <w:rFonts w:ascii="Arial" w:hAnsi="Arial" w:cs="Arial"/>
          <w:color w:val="000000"/>
          <w:lang w:eastAsia="es-ES"/>
        </w:rPr>
        <w:t xml:space="preserve">La autenticación de firma puesta en su presencia, es decir cuando el autor del documento comparece personalmente ante el notario, se identifica y firma nuevamente. Constituye un acto por el cual se establece plenamente que el documento </w:t>
      </w:r>
      <w:r w:rsidR="00117E36" w:rsidRPr="006613AB">
        <w:rPr>
          <w:rFonts w:ascii="Arial" w:hAnsi="Arial" w:cs="Arial"/>
          <w:color w:val="000000"/>
          <w:lang w:eastAsia="es-ES"/>
        </w:rPr>
        <w:t>está</w:t>
      </w:r>
      <w:r w:rsidRPr="006613AB">
        <w:rPr>
          <w:rFonts w:ascii="Arial" w:hAnsi="Arial" w:cs="Arial"/>
          <w:color w:val="000000"/>
          <w:lang w:eastAsia="es-ES"/>
        </w:rPr>
        <w:t xml:space="preserve"> suscrito por quien afirma haberlo elaborado.</w:t>
      </w:r>
    </w:p>
    <w:p w14:paraId="70ACF991" w14:textId="7A7F63A7" w:rsidR="003B598C" w:rsidRPr="006613AB" w:rsidRDefault="003B598C" w:rsidP="003048A2">
      <w:pPr>
        <w:numPr>
          <w:ilvl w:val="0"/>
          <w:numId w:val="5"/>
        </w:numPr>
        <w:suppressAutoHyphens w:val="0"/>
        <w:spacing w:before="100" w:beforeAutospacing="1" w:line="276" w:lineRule="auto"/>
        <w:jc w:val="both"/>
        <w:rPr>
          <w:lang w:eastAsia="es-ES"/>
        </w:rPr>
      </w:pPr>
      <w:r w:rsidRPr="006613AB">
        <w:rPr>
          <w:rFonts w:ascii="Arial" w:hAnsi="Arial" w:cs="Arial"/>
          <w:color w:val="000000"/>
          <w:lang w:eastAsia="es-ES"/>
        </w:rPr>
        <w:t>La autenticación de la firma, con base en la registrada en la notaria, tiene lugar cuando previa la presentación del usuario y la apertura de tarjeta en la cual este consignada su rúbrica, el mismo solicita posteriormente que, previa confrontación, el notario exprese que existe correspondencia entre las firmas puestas en un documento y la registrada en el despacho.</w:t>
      </w:r>
    </w:p>
    <w:p w14:paraId="45C27ED7" w14:textId="041F05A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 autenticación de copias o reproducciones mecánicas, es un testimonio complementado con el cotejo que realiza el notario para establecer la correspondencia total entre el original y la reproducción auténtica. También es posible solicitar la autenticación de fotografías que correspondan a una persona, siempre y cuando ésta asegure que es suya y se encuentra agregada a un escrito, firmado y reconocido por la misma persona en el que conste esta circunstancia.</w:t>
      </w:r>
    </w:p>
    <w:p w14:paraId="0847624F" w14:textId="3529184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RECONOCIMIENTO DE FIRMAS Y DOCUMENTOS</w:t>
      </w:r>
    </w:p>
    <w:p w14:paraId="672D978C" w14:textId="0496687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reconocimiento de documentos privados es un acto que requiere de la presentación personal de interesado y el trámite de una diligencia que concluye en una constancia autorizada por el notario sobre hechos, con firma autógrafa del interesado.</w:t>
      </w:r>
    </w:p>
    <w:p w14:paraId="5B1BB7B7"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 autenticación no confiere al documento mayor fuerza de la que por si tiene, pues su contenido no es objeto de aceptación por parte del autor, tan solo una firma; mientras el reconocimiento da plena autenticidad en cuanto a su fecha, firma y contenido.</w:t>
      </w:r>
    </w:p>
    <w:p w14:paraId="7C43E9B7" w14:textId="193267F0"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Para que las copias que se pretenden autenticar adquieran tal carácter, deberán ser tomada del ORIGINAL; tratándose de copia autenticada el notario dejará constancia de dicho sentido.</w:t>
      </w:r>
    </w:p>
    <w:p w14:paraId="02B9C965" w14:textId="3DCA1956"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DECLARACIONES EXTRAPROCESALES</w:t>
      </w:r>
    </w:p>
    <w:p w14:paraId="5C3A5B25" w14:textId="0D3AC61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Se puede rendir un TESTIMONIO ESPONTÁNEO ante el notario para constituir prueba con fines extraprocesales, identificándose ante el mismo expresando con claridad los </w:t>
      </w:r>
      <w:r w:rsidRPr="006613AB">
        <w:rPr>
          <w:rFonts w:ascii="Arial" w:hAnsi="Arial" w:cs="Arial"/>
          <w:color w:val="000000"/>
          <w:lang w:eastAsia="es-ES"/>
        </w:rPr>
        <w:lastRenderedPageBreak/>
        <w:t>hechos respecto de los cuales tenga Conocimiento. (Decreto 1557/1989). PARA ACTUACIONES ADMINISTRATIVAS CONFORME A LA LEY 962 DE 2005, NO SE EXIGEN ESTAS DECLARACIONES.</w:t>
      </w:r>
    </w:p>
    <w:p w14:paraId="11D5A809" w14:textId="22CE55F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Actor de testimonio especial</w:t>
      </w:r>
    </w:p>
    <w:p w14:paraId="4C9C1D49"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el ejercicio de sus funciones, el notario puede percibir y documentar en forma directa los hechos ocurridos en su presencia relacionados con su actividad. Se destacan dentro del contexto que se anota las ACTAS Y LA ESCRITURA PÚBLICA DE COMPARENDO.</w:t>
      </w:r>
    </w:p>
    <w:p w14:paraId="1C1C665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Una persona puede solicitar al notario dar testimonio de su comparecencia ante él, para firmar una escritura atendiendo fecha y hora señaladas con el otro contratante, el cuál no se presenta.</w:t>
      </w:r>
    </w:p>
    <w:p w14:paraId="088E016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tal caso para que el notario pueda certificar o autorizar la respectiva escritura no será suficiente que se presente físicamente la persona sino que demuestre que se encuentra legitimada para declarar, que estaba lista a cumplir, y deberá acompañar el documento que de manera expresa determine la obligación de otorgar la escritura pública (promesa escrita).</w:t>
      </w:r>
    </w:p>
    <w:p w14:paraId="4B19FFB2" w14:textId="5FC0913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El usuario de manera opcional podrá formular petición al notario para elabore un acta </w:t>
      </w:r>
      <w:r w:rsidR="00117E36" w:rsidRPr="006613AB">
        <w:rPr>
          <w:rFonts w:ascii="Arial" w:hAnsi="Arial" w:cs="Arial"/>
          <w:color w:val="000000"/>
          <w:lang w:eastAsia="es-ES"/>
        </w:rPr>
        <w:t>o</w:t>
      </w:r>
      <w:r w:rsidRPr="006613AB">
        <w:rPr>
          <w:rFonts w:ascii="Arial" w:hAnsi="Arial" w:cs="Arial"/>
          <w:color w:val="000000"/>
          <w:lang w:eastAsia="es-ES"/>
        </w:rPr>
        <w:t xml:space="preserve"> escritura pública.</w:t>
      </w:r>
    </w:p>
    <w:p w14:paraId="4264D082" w14:textId="20109D92"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Expedición de copias</w:t>
      </w:r>
    </w:p>
    <w:p w14:paraId="309FD34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notario puede expedir copia auténtica parcial o total de los documentos que reposen en el archivo de la oficina.</w:t>
      </w:r>
    </w:p>
    <w:p w14:paraId="7E7A4D7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Por regla general se solicita una copia y ésta se le expide sobre la integridad del documento, pero si su documento contiene varios actos independientes que no se relacionen entre sí, se puede expedir una copia parcial.</w:t>
      </w:r>
    </w:p>
    <w:p w14:paraId="34FBEC23"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Por principio, es únicamente la primera copia de la escritura pública con las cuales puede reclamar el cumplimiento exigible de la obligación contenida en ella. En consecuencia, ésta se entrega siempre al acreedor.</w:t>
      </w:r>
    </w:p>
    <w:p w14:paraId="3F9EBCE0"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se le PIERDE o DESTRUYE, tendrá que hacer una SOLICITUD CONJUNTA CON EL DEUDOR, para que se le expide UNA COPIA SUSTITUTIVA, o podrá acudir a un juez para que lo ordene. También podrá acordar previamente que el DEUDOR LO AUTORICE CON ANTICIPACIÓN para que en el evento de la pérdida o destrucción.</w:t>
      </w:r>
    </w:p>
    <w:p w14:paraId="497D90EB" w14:textId="3879A9CE"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Expedición de certificados</w:t>
      </w:r>
    </w:p>
    <w:p w14:paraId="712D524C"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Siempre que se CANCELE UNA ESCRITURA, MODIFIQUE O REBOQUE los actos contenidos en esta CUYO ORIGINAL SE ENCUENTRE EN OTRA NOTARIA, debe llevar un certificado expedido por el notario y PROTOCOLIZARLO EN UNA NUEVA </w:t>
      </w:r>
      <w:r w:rsidRPr="006613AB">
        <w:rPr>
          <w:rFonts w:ascii="Arial" w:hAnsi="Arial" w:cs="Arial"/>
          <w:color w:val="000000"/>
          <w:lang w:eastAsia="es-ES"/>
        </w:rPr>
        <w:lastRenderedPageBreak/>
        <w:t>ESCRITURA PÚBLICA en la notaria de origen, para que se deje la correspondiente nota de referencia sobre la situación.</w:t>
      </w:r>
    </w:p>
    <w:p w14:paraId="72BB2006" w14:textId="77777777" w:rsidR="003B598C" w:rsidRPr="006613AB" w:rsidRDefault="003B598C" w:rsidP="006613AB">
      <w:pPr>
        <w:suppressAutoHyphens w:val="0"/>
        <w:spacing w:before="100" w:beforeAutospacing="1" w:line="276" w:lineRule="auto"/>
        <w:jc w:val="both"/>
        <w:rPr>
          <w:lang w:eastAsia="es-ES"/>
        </w:rPr>
      </w:pPr>
    </w:p>
    <w:p w14:paraId="1734D941" w14:textId="2E740D6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REGISTRO DEL ESTADO CIVIL DE LAS PERSONAS</w:t>
      </w:r>
    </w:p>
    <w:p w14:paraId="6A8B53B5" w14:textId="35338396"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estado civil es la situación jurídica de una persona que la relaciona con la familia de donde proviene (hijo legítimo, extramatrimonial o adoptivo): con la nueva familia que forma (soltero, casado); con hechos fundamentales de la personalidad como sexo, (masculino o femenino) edad (mayor o menor) y con el Estado y sus semejantes, para ejercer ciertos derechos y contraer ciertas obligaciones (capacidad).</w:t>
      </w:r>
    </w:p>
    <w:p w14:paraId="5A807F69" w14:textId="6ADA94D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Registro Civil de Nacimiento</w:t>
      </w:r>
    </w:p>
    <w:p w14:paraId="651C3662" w14:textId="5E8DC3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nacimiento es el hecho jurídico que marca el principio de la existencia de las personas y debe registrarse ante el funcionario competente del círculo en donde ocurrió dentro del mes siguiente o en forma extemporánea en cualquier momento.</w:t>
      </w:r>
    </w:p>
    <w:p w14:paraId="0E028E80" w14:textId="7F909CB2"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¿Qué se registra?</w:t>
      </w:r>
    </w:p>
    <w:p w14:paraId="13216CE4" w14:textId="77777777" w:rsidR="003B598C" w:rsidRPr="006613AB" w:rsidRDefault="003B598C" w:rsidP="003048A2">
      <w:pPr>
        <w:numPr>
          <w:ilvl w:val="0"/>
          <w:numId w:val="6"/>
        </w:numPr>
        <w:suppressAutoHyphens w:val="0"/>
        <w:spacing w:before="100" w:beforeAutospacing="1" w:line="276" w:lineRule="auto"/>
        <w:jc w:val="both"/>
        <w:rPr>
          <w:lang w:eastAsia="es-ES"/>
        </w:rPr>
      </w:pPr>
      <w:r w:rsidRPr="006613AB">
        <w:rPr>
          <w:rFonts w:ascii="Arial" w:hAnsi="Arial" w:cs="Arial"/>
          <w:color w:val="000000"/>
          <w:lang w:eastAsia="es-ES"/>
        </w:rPr>
        <w:t>Los nacimientos que ocurran en territorio nacional.</w:t>
      </w:r>
    </w:p>
    <w:p w14:paraId="045B16A3" w14:textId="77777777" w:rsidR="003B598C" w:rsidRPr="006613AB" w:rsidRDefault="003B598C" w:rsidP="003048A2">
      <w:pPr>
        <w:numPr>
          <w:ilvl w:val="0"/>
          <w:numId w:val="6"/>
        </w:numPr>
        <w:suppressAutoHyphens w:val="0"/>
        <w:spacing w:before="100" w:beforeAutospacing="1" w:line="276" w:lineRule="auto"/>
        <w:jc w:val="both"/>
        <w:rPr>
          <w:lang w:eastAsia="es-ES"/>
        </w:rPr>
      </w:pPr>
      <w:r w:rsidRPr="006613AB">
        <w:rPr>
          <w:rFonts w:ascii="Arial" w:hAnsi="Arial" w:cs="Arial"/>
          <w:color w:val="000000"/>
          <w:lang w:eastAsia="es-ES"/>
        </w:rPr>
        <w:t>Los nacimientos ocurridos en el extranjero de personas hijos de padre y colombianos.</w:t>
      </w:r>
    </w:p>
    <w:p w14:paraId="35801A59" w14:textId="77777777" w:rsidR="003B598C" w:rsidRPr="006613AB" w:rsidRDefault="003B598C" w:rsidP="003048A2">
      <w:pPr>
        <w:numPr>
          <w:ilvl w:val="0"/>
          <w:numId w:val="6"/>
        </w:numPr>
        <w:suppressAutoHyphens w:val="0"/>
        <w:spacing w:before="100" w:beforeAutospacing="1" w:line="276" w:lineRule="auto"/>
        <w:jc w:val="both"/>
        <w:rPr>
          <w:lang w:eastAsia="es-ES"/>
        </w:rPr>
      </w:pPr>
      <w:r w:rsidRPr="006613AB">
        <w:rPr>
          <w:rFonts w:ascii="Arial" w:hAnsi="Arial" w:cs="Arial"/>
          <w:color w:val="000000"/>
          <w:lang w:eastAsia="es-ES"/>
        </w:rPr>
        <w:t>Los nacimientos que ocurran en el extranjero de personas hijos de padre y madre colombiano o de extranjeros residentes en el país.</w:t>
      </w:r>
    </w:p>
    <w:p w14:paraId="4D305530" w14:textId="3FB64E85" w:rsidR="003B598C" w:rsidRPr="006613AB" w:rsidRDefault="003B598C" w:rsidP="003048A2">
      <w:pPr>
        <w:numPr>
          <w:ilvl w:val="0"/>
          <w:numId w:val="6"/>
        </w:numPr>
        <w:suppressAutoHyphens w:val="0"/>
        <w:spacing w:before="100" w:beforeAutospacing="1" w:line="276" w:lineRule="auto"/>
        <w:jc w:val="both"/>
        <w:rPr>
          <w:lang w:eastAsia="es-ES"/>
        </w:rPr>
      </w:pPr>
      <w:r w:rsidRPr="006613AB">
        <w:rPr>
          <w:rFonts w:ascii="Arial" w:hAnsi="Arial" w:cs="Arial"/>
          <w:color w:val="000000"/>
          <w:lang w:eastAsia="es-ES"/>
        </w:rPr>
        <w:t>Los reconocimiento de hijo natural legitimaciones, adopciones, alteraciones de la patria potestad, emancipaciones, matrimonios, divorcios, defunciones.</w:t>
      </w:r>
    </w:p>
    <w:p w14:paraId="5240F14C"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¿Ante quién?</w:t>
      </w:r>
    </w:p>
    <w:p w14:paraId="61A5324B" w14:textId="4FEF238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Ante el registrador del Estado Civil, el notario, el inspector autorizado o el cónsul colombiano.</w:t>
      </w:r>
    </w:p>
    <w:p w14:paraId="19874E93"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registro extemporáneo no causa multa y para registrar niños mayores de siete años no se requiere demostrar la inexistencia de otro registro.</w:t>
      </w:r>
    </w:p>
    <w:p w14:paraId="43005977" w14:textId="2433ACE5"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nacimiento se registra siempre en el lugar donde ocurrió.</w:t>
      </w:r>
    </w:p>
    <w:p w14:paraId="7F751599"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¿Por quién?</w:t>
      </w:r>
    </w:p>
    <w:p w14:paraId="7C80D36B" w14:textId="6D7C8A6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Por los padres; por los parientes mayores más próximos; por el defensor de familia para niños expósitos y abandonados; por el director del establecimiento en donde ocurrió el nacimiento; por el propio interesado mayor de edad. Las personas nacidas antes de 1938 de muestran su nacimiento con las partidas eclesiásticas. No requieren registrarse.</w:t>
      </w:r>
    </w:p>
    <w:p w14:paraId="753BAF65"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¿Con qué documentos?</w:t>
      </w:r>
    </w:p>
    <w:p w14:paraId="0DC4BBE4"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Si el registro se efectúa dentro del mes siguiente al nacimiento, con certificado médico o de la enfermera que asistió el parto o mediante declaraciones extraproceso de dos testigos hábiles.</w:t>
      </w:r>
    </w:p>
    <w:p w14:paraId="4F68D997"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es extemporáneo mediante documentos auténticos (ejemplo: la cédula de ciudadanía), o actas parroquiales de bautismo (católicos) o anotación de origen religioso (otros credos) o declaraciones extraproceso de dos testigos hábiles.</w:t>
      </w:r>
    </w:p>
    <w:p w14:paraId="047065CD"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Los testigos podrán haber presenciado directamente el hecho de nacimiento o haber tenido conocimiento de él por noticia directa o fidedigna y su juramento se entenderá prestado con la firma en el folio. Como certifican el hecho del nacimiento debe ser al menos quince años mayores que el inscrito.</w:t>
      </w:r>
    </w:p>
    <w:p w14:paraId="3FCB8F61" w14:textId="7A733150"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se solicita una copia del registro civil de nacimiento para acreditar filiación y parentesco, se expedirá por solicitud expresa con manifestación de su destino y bajo responsabilidad del peticionario, quien se identificará. Todo en aras de proteger el derecho a la intimidad.</w:t>
      </w:r>
    </w:p>
    <w:p w14:paraId="12AE2AE0" w14:textId="5DD6A0F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Registro por correo</w:t>
      </w:r>
    </w:p>
    <w:p w14:paraId="6FF49DEF" w14:textId="0DEA97E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registro por correo procede respecto de cualquier persona que tenga inconvenientes para inscribirse directamente en el lugar de donde es oriundo. Se diligencia el formato especial con presencia del inscrito para la toma de huellas dactilares, suministrando los datos necesarios y anexando el documento antecedente.</w:t>
      </w:r>
    </w:p>
    <w:p w14:paraId="58728235" w14:textId="7BD3114C"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el padre firma como denunciante se entenderá que hay reconocimiento. Si el padre no sabe firmar puede reconocer como firma a ruego.</w:t>
      </w:r>
    </w:p>
    <w:p w14:paraId="0548715D" w14:textId="6B4B8545"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Registro de hijos extramatrimoniales, legítimos y adoptivos</w:t>
      </w:r>
    </w:p>
    <w:p w14:paraId="58B3E6F7" w14:textId="4B44A13A"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Si se inscribe hijo </w:t>
      </w:r>
      <w:r w:rsidRPr="006613AB">
        <w:rPr>
          <w:rFonts w:ascii="Arial" w:hAnsi="Arial" w:cs="Arial"/>
          <w:b/>
          <w:bCs/>
          <w:color w:val="000000"/>
          <w:lang w:eastAsia="es-ES"/>
        </w:rPr>
        <w:t xml:space="preserve">extramatrimonial </w:t>
      </w:r>
      <w:r w:rsidRPr="006613AB">
        <w:rPr>
          <w:rFonts w:ascii="Arial" w:hAnsi="Arial" w:cs="Arial"/>
          <w:color w:val="000000"/>
          <w:lang w:eastAsia="es-ES"/>
        </w:rPr>
        <w:t>se le dan los apellidos de la madre y no se anotarán los datos del padre ni se le asignarán sus apellidos mientras éste no se presente y lo reconozca. Entre tanto se anotaran sus datos en un acta complementaria y si no comparece voluntariamente o por boleta de citación pasados los treinta días siguientes, se envía copia de tal acta al defensor de menores que se encargará de adelantar el proceso respectivo. Si comparece, firmará la diligencia de reconocimiento en el mismo folio de la inscripción. Puede reconocerse además mediante escritura pública otorgada en cualquier notaría del país o ante un cónsul colombiano, mediante testamento, o por declaración judicial, aunque el proceso no se haya iniciado para este efecto.</w:t>
      </w:r>
    </w:p>
    <w:p w14:paraId="77B33CD0" w14:textId="22E9FCF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menor adulto tiene capacidad para reconocer su hijo, sin necesidad de representación:</w:t>
      </w:r>
    </w:p>
    <w:p w14:paraId="3230F9C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el hijo fue reconocido y el padre se casa con la madre queda legitimado por derecho y se toma nota de ello en el folio de nacimiento.</w:t>
      </w:r>
    </w:p>
    <w:p w14:paraId="1BEB8889"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Si no había sido reconocido por el padre y éste se casa con la madre deben declarar en forma expresa y firma conjuntamente a cuales de sus hijos comunes les confieren beneficio de legitimación, ya en el acto mismo del matrimonio civil (escritura pública o acta judicial) o mediante escritura pública posterior.</w:t>
      </w:r>
    </w:p>
    <w:p w14:paraId="35E1B48E" w14:textId="3943342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En la actualidad solamente existe la </w:t>
      </w:r>
      <w:r w:rsidRPr="006613AB">
        <w:rPr>
          <w:rFonts w:ascii="Arial" w:hAnsi="Arial" w:cs="Arial"/>
          <w:b/>
          <w:bCs/>
          <w:color w:val="000000"/>
          <w:lang w:eastAsia="es-ES"/>
        </w:rPr>
        <w:t>adopción plena</w:t>
      </w:r>
      <w:r w:rsidRPr="006613AB">
        <w:rPr>
          <w:rFonts w:ascii="Arial" w:hAnsi="Arial" w:cs="Arial"/>
          <w:color w:val="000000"/>
          <w:lang w:eastAsia="es-ES"/>
        </w:rPr>
        <w:t xml:space="preserve">, es decir, aquella por la cual </w:t>
      </w:r>
      <w:r w:rsidR="00117E36" w:rsidRPr="006613AB">
        <w:rPr>
          <w:rFonts w:ascii="Arial" w:hAnsi="Arial" w:cs="Arial"/>
          <w:color w:val="000000"/>
          <w:lang w:eastAsia="es-ES"/>
        </w:rPr>
        <w:t>el hijo</w:t>
      </w:r>
      <w:r w:rsidRPr="006613AB">
        <w:rPr>
          <w:rFonts w:ascii="Arial" w:hAnsi="Arial" w:cs="Arial"/>
          <w:color w:val="000000"/>
          <w:lang w:eastAsia="es-ES"/>
        </w:rPr>
        <w:t xml:space="preserve"> adoptivo adquiere los apellidos de la familia adoptante y pierde todo nexo con su familia consanguínea. La decisión judicial respectiva debe anotarse en el folio de nacimiento.</w:t>
      </w:r>
    </w:p>
    <w:p w14:paraId="58780BCF" w14:textId="059A9A34"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Registro de hijo expósito de padres desconocidos</w:t>
      </w:r>
    </w:p>
    <w:p w14:paraId="4B82F442" w14:textId="3037CBC4"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Los expósitos (menores de un mes abandonados) y los niños de padres desconocidos declarados en abandono, podrán ser registrados a solicitud del juez o del defensor de menores, adjuntando examen de medicina legal que señale la edad aproximada del menor, además dé constancia de donde es oriundo dadas por declaraciones extraproceso de dos testigos hábiles o por certificación del alcalde, personero, juez o párroco del municipio donde esta domiciliado o de donde proviene el niño. Si se conoce nombre y apellidos se conservarán o si no el funcionario del registro civil le asignará unos conocidos en la región y tomará como fecha de nacimiento el 1ro de enero del año que determine la edad aproximada señalada por medicina legal.</w:t>
      </w:r>
    </w:p>
    <w:p w14:paraId="55BD48BF" w14:textId="171A63C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Cambio de nombre y adición de apellido</w:t>
      </w:r>
    </w:p>
    <w:p w14:paraId="5701AAF8" w14:textId="6A72AD8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El usuario puede </w:t>
      </w:r>
      <w:r w:rsidRPr="006613AB">
        <w:rPr>
          <w:rFonts w:ascii="Arial" w:hAnsi="Arial" w:cs="Arial"/>
          <w:b/>
          <w:bCs/>
          <w:color w:val="000000"/>
          <w:lang w:eastAsia="es-ES"/>
        </w:rPr>
        <w:t>por una sola vez</w:t>
      </w:r>
      <w:r w:rsidRPr="006613AB">
        <w:rPr>
          <w:rFonts w:ascii="Arial" w:hAnsi="Arial" w:cs="Arial"/>
          <w:color w:val="000000"/>
          <w:lang w:eastAsia="es-ES"/>
        </w:rPr>
        <w:t xml:space="preserve"> y con el fin de fijar identidad, sustituir, rectificar, corregir o adicionar su nombre mediante escritura pública, actuando en forma directa si es mayor de edad o por medio de representante legal si es de menor edad. Procede por ejemplo si hay divergencia entre el que usa y el que se encuentra inscrito, o si se trata de un nombre ridículo. No procede por simple capricho ni puede alterar el estado civil. Cualquier notario será competente para ello, pero si se encuentra en el círculo en donde está inscrito, debe acudir a la notaria que tiene el registro.</w:t>
      </w:r>
    </w:p>
    <w:p w14:paraId="7608D896"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Registro civil de matrimonio</w:t>
      </w:r>
    </w:p>
    <w:p w14:paraId="17A76761" w14:textId="40DA53A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El matrimonio civil se registra por cualquier persona en el círculo correspondiente al lugar de la celebración, en el término de treinta días siguientes o </w:t>
      </w:r>
      <w:r w:rsidR="00117E36" w:rsidRPr="006613AB">
        <w:rPr>
          <w:rFonts w:ascii="Arial" w:hAnsi="Arial" w:cs="Arial"/>
          <w:color w:val="000000"/>
          <w:lang w:eastAsia="es-ES"/>
        </w:rPr>
        <w:t>extemporáneamente</w:t>
      </w:r>
      <w:r w:rsidRPr="006613AB">
        <w:rPr>
          <w:rFonts w:ascii="Arial" w:hAnsi="Arial" w:cs="Arial"/>
          <w:color w:val="000000"/>
          <w:lang w:eastAsia="es-ES"/>
        </w:rPr>
        <w:t xml:space="preserve"> en cualquier momento sin lugar a multa.</w:t>
      </w:r>
    </w:p>
    <w:p w14:paraId="0C35B3A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¿Qué se registra?</w:t>
      </w:r>
    </w:p>
    <w:p w14:paraId="3B0C1B2C" w14:textId="4CE03B5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Se registran los matrimonios celebrados en el país ya sean los matrimonios católicos que por ley tienen efectos civiles o los matrimonios civiles celebrados ante juez o notario. También los matrimonios celebrados en el extranjero, si uno o ambos contrayentes son colombianos.</w:t>
      </w:r>
    </w:p>
    <w:p w14:paraId="5A7B4A6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¿Ante quién?</w:t>
      </w:r>
    </w:p>
    <w:p w14:paraId="028AA3D9" w14:textId="51528773"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Los celebrados en Colombia ante el funcionario de registro civil, notario, registrador, inspector o cónsul.</w:t>
      </w:r>
    </w:p>
    <w:p w14:paraId="26D8FD72" w14:textId="66231BBE"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Los celebrados en el extranjero ante el cónsul colombiano o ante el funcionario competente del respectivo país, de cuya inscripción se inscribirá copia auténtica debidamente legalizada en cualquier notaría del círculo de Santafé de Bogotá.</w:t>
      </w:r>
    </w:p>
    <w:p w14:paraId="6D7FBDA7"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¿Con qué documentos?</w:t>
      </w:r>
    </w:p>
    <w:p w14:paraId="589B953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celebrado en Colombia con partida parroquial para el católico; con certificación de cualquier profesión religiosa que haya suscrito tratado internacional o convenio de derecho público con el estado colombiano; con copia autentica de la escrituro pública que se otorgó en el matrimonio civil ante notario; y con copia autentica de la escritura pública de protocolización del acta de matrimonio civil ante juez. Para el celebrado en el extranjero, con copia auténtica de la inscripción efectuada ante autoridad competente del respectivo país, debidamente legalizada.</w:t>
      </w:r>
    </w:p>
    <w:p w14:paraId="63B77DCC"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menor adulto tiene capacidad para reconocer a su hijo, sin necesidad de representación.</w:t>
      </w:r>
    </w:p>
    <w:p w14:paraId="7391C4A9" w14:textId="6BEC477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matrimonio puede inscribirse aunque hayan fallecido los contrayentes.</w:t>
      </w:r>
    </w:p>
    <w:p w14:paraId="3A326D99"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u w:val="single"/>
          <w:lang w:eastAsia="es-ES"/>
        </w:rPr>
        <w:t>Registro civil de defunción</w:t>
      </w:r>
    </w:p>
    <w:p w14:paraId="045270F2" w14:textId="7391FCD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Le existencia de las personas termina con la muerte real o presunta.</w:t>
      </w:r>
    </w:p>
    <w:p w14:paraId="69C3B33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¿Qué se registra?</w:t>
      </w:r>
    </w:p>
    <w:p w14:paraId="3A19291D" w14:textId="627EEC0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Las muertes que ocurran en el territorio del país, las ocurridas en el extranjero de colombianos por nacimiento o por adopción y de extranjeros residentes en el país, y las sentencias judiciales que declaren la muerte por desaparecimiento.</w:t>
      </w:r>
    </w:p>
    <w:p w14:paraId="724B2096"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¿Ante quién?</w:t>
      </w:r>
    </w:p>
    <w:p w14:paraId="4F80A7E0" w14:textId="3A31F182"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Las ocurridas en el país ante el funcionario del registro civil del lugar donde fue la muerte o se encontró el cadáver. Las ocurridas en el extranjero ante un notario del círculo de Santafé de Bogotá.</w:t>
      </w:r>
    </w:p>
    <w:p w14:paraId="15B5194A" w14:textId="418FA7E5"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 xml:space="preserve">¿En </w:t>
      </w:r>
      <w:r w:rsidR="00117E36" w:rsidRPr="006613AB">
        <w:rPr>
          <w:rFonts w:ascii="Arial" w:hAnsi="Arial" w:cs="Arial"/>
          <w:b/>
          <w:bCs/>
          <w:color w:val="000000"/>
          <w:lang w:eastAsia="es-ES"/>
        </w:rPr>
        <w:t>qué</w:t>
      </w:r>
      <w:r w:rsidRPr="006613AB">
        <w:rPr>
          <w:rFonts w:ascii="Arial" w:hAnsi="Arial" w:cs="Arial"/>
          <w:b/>
          <w:bCs/>
          <w:color w:val="000000"/>
          <w:lang w:eastAsia="es-ES"/>
        </w:rPr>
        <w:t xml:space="preserve"> término?</w:t>
      </w:r>
    </w:p>
    <w:p w14:paraId="61B98E93" w14:textId="290AD2B5"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Dentro de los dos días siguientes a aquel en que se tuvo noticia del hecho, los cuales se entenderán hábiles, es decir, suprimiendo los festivos, vacantes y si ocurren en uno de estos días se inscribirá al día siguiente hábil. Si la inscripción es extemporánea, se requiere orden judicial del inspector de policía, si el fallecimiento ocurrió por muerte natural, en caso de muerte violenta la orden debe provenir de autoridad judicial.</w:t>
      </w:r>
    </w:p>
    <w:p w14:paraId="429EEFCC" w14:textId="77777777" w:rsidR="006613AB" w:rsidRDefault="006613AB" w:rsidP="006613AB">
      <w:pPr>
        <w:suppressAutoHyphens w:val="0"/>
        <w:spacing w:before="100" w:beforeAutospacing="1" w:line="276" w:lineRule="auto"/>
        <w:jc w:val="both"/>
        <w:rPr>
          <w:rFonts w:ascii="Arial" w:hAnsi="Arial" w:cs="Arial"/>
          <w:b/>
          <w:bCs/>
          <w:color w:val="000000"/>
          <w:lang w:eastAsia="es-ES"/>
        </w:rPr>
      </w:pPr>
    </w:p>
    <w:p w14:paraId="269F7AFD"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lastRenderedPageBreak/>
        <w:t>¿Por quién?</w:t>
      </w:r>
    </w:p>
    <w:p w14:paraId="1B14A117" w14:textId="1F42325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Por el cónyuge sobreviviente, los parientes mayores más próximos, las personas que habiten en la casa donde se produjo el fallecimiento, el médico que haya asistido al fallecimiento en su enfermedad, la funeraria que atienda su sepultura, el director del cuartel, hospital, convento, clínica, asilo o cárcel o la autoridad de policía.</w:t>
      </w:r>
    </w:p>
    <w:p w14:paraId="0174A9F4"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¿Con qué documentos?</w:t>
      </w:r>
    </w:p>
    <w:p w14:paraId="73A8AAC3"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Con base en certificado médico ajustado a la forma </w:t>
      </w:r>
      <w:r w:rsidRPr="006613AB">
        <w:rPr>
          <w:rFonts w:ascii="Arial" w:hAnsi="Arial" w:cs="Arial"/>
          <w:b/>
          <w:bCs/>
          <w:color w:val="000000"/>
          <w:lang w:eastAsia="es-ES"/>
        </w:rPr>
        <w:t>DANE “Certificado individual de Defunción”.</w:t>
      </w:r>
      <w:r w:rsidRPr="006613AB">
        <w:rPr>
          <w:rFonts w:ascii="Arial" w:hAnsi="Arial" w:cs="Arial"/>
          <w:color w:val="000000"/>
          <w:lang w:eastAsia="es-ES"/>
        </w:rPr>
        <w:t xml:space="preserve"> Si es extemporáneo o por muerte violenta, además se requiere de orden judicial y si es muerte por desaparecimiento, sentencia judicial que lo declare.</w:t>
      </w:r>
    </w:p>
    <w:p w14:paraId="28ABF2B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el fallecido es un menor de un año, se indagará si se inscribió su nacimiento y de no ser así se efectuará éste por la autoridad competente.</w:t>
      </w:r>
    </w:p>
    <w:p w14:paraId="729B89BA" w14:textId="4992CDA3"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El registro de fallecimiento de un </w:t>
      </w:r>
      <w:r w:rsidRPr="006613AB">
        <w:rPr>
          <w:rFonts w:ascii="Arial" w:hAnsi="Arial" w:cs="Arial"/>
          <w:b/>
          <w:bCs/>
          <w:color w:val="000000"/>
          <w:lang w:eastAsia="es-ES"/>
        </w:rPr>
        <w:t>n.n s</w:t>
      </w:r>
      <w:r w:rsidRPr="006613AB">
        <w:rPr>
          <w:rFonts w:ascii="Arial" w:hAnsi="Arial" w:cs="Arial"/>
          <w:color w:val="000000"/>
          <w:lang w:eastAsia="es-ES"/>
        </w:rPr>
        <w:t>e efectuará con el certificado individual de defunción y la autorización judicial. Si se establece identidad con posterioridad, deberá ordenarse judicialmente la sustitución del folio por otro en el que se señalen los datos que se suministren.</w:t>
      </w:r>
    </w:p>
    <w:p w14:paraId="11C88D06" w14:textId="1FE7B45E"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la muerte fue violenta se requiere orden judicial para inscribir el registro de defunción.</w:t>
      </w:r>
    </w:p>
    <w:p w14:paraId="2F19D4A9" w14:textId="16FF3EE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Para sepultar en un municipio distinto al de fallecimiento se requiere permiso de las autoridades sanitarias.</w:t>
      </w:r>
    </w:p>
    <w:p w14:paraId="0D0017D6"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 inhumación no se puede realizar ni antes de diez horas, ni después de cuarenta y ocho de ocurrida la muerte.</w:t>
      </w:r>
    </w:p>
    <w:p w14:paraId="579F284F" w14:textId="77777777" w:rsidR="003B598C" w:rsidRPr="006613AB" w:rsidRDefault="003B598C" w:rsidP="006613AB">
      <w:pPr>
        <w:suppressAutoHyphens w:val="0"/>
        <w:spacing w:before="100" w:beforeAutospacing="1" w:line="276" w:lineRule="auto"/>
        <w:jc w:val="both"/>
        <w:rPr>
          <w:lang w:eastAsia="es-ES"/>
        </w:rPr>
      </w:pPr>
    </w:p>
    <w:p w14:paraId="440ADD09" w14:textId="591E26EC"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CORRECCIÓN DE ERRORES EN EL REGISTRO CIVIL</w:t>
      </w:r>
    </w:p>
    <w:p w14:paraId="5E0F0044" w14:textId="74C80C3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Cuando los errores surgen de la simple comparación o lectura, las correcciones las puede hacer el mismo funcionario que hizo la inscripción si se trata de errores mecanográficos (junio por julio o viceversa), ortográficos (Jiovany por Giovanni), si se copian erróneamente, los datos del documento antecedente (cuatro por catorce), o si se establece una incoherencia por la simple lectura (Neiva, departamento del Chocó), caso en el cual por solicitud del interesado se efectuará la corrección.</w:t>
      </w:r>
    </w:p>
    <w:p w14:paraId="4E669E44" w14:textId="398A7E9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el error es distinto a los señalados, se otorgará escritura pública previo análisis de los antecedentes y pruebas que permitan establecer que se trata de una equivocación, que se pretende fijar identidad y que no se altera el estado civil.</w:t>
      </w:r>
    </w:p>
    <w:p w14:paraId="1242957A" w14:textId="112644A4"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los dos casos anteriores se puede realizar en forma directa (mayor de edad), o por medio de los representantes legales (menor de edad) y por los herederos (inscrito fallecido) y se procederá a sustituir el folio por uno nuevo.</w:t>
      </w:r>
    </w:p>
    <w:p w14:paraId="1F6D36F3"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En todos los casos con estricta observancia de la circular 070 de 2008, emanada de la Dirección de Registro Civil de la Registraduría Nacional del Estado Civil.</w:t>
      </w:r>
    </w:p>
    <w:p w14:paraId="5EF520E3" w14:textId="77777777" w:rsidR="003B598C" w:rsidRPr="006613AB" w:rsidRDefault="003B598C" w:rsidP="006613AB">
      <w:pPr>
        <w:suppressAutoHyphens w:val="0"/>
        <w:spacing w:before="100" w:beforeAutospacing="1" w:line="276" w:lineRule="auto"/>
        <w:jc w:val="both"/>
        <w:rPr>
          <w:lang w:eastAsia="es-ES"/>
        </w:rPr>
      </w:pPr>
    </w:p>
    <w:p w14:paraId="57C48106" w14:textId="0423F164"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DE LA ESCRITURA PÚBLICA</w:t>
      </w:r>
    </w:p>
    <w:p w14:paraId="36268E13" w14:textId="55669EE4" w:rsidR="003B598C" w:rsidRPr="006613AB" w:rsidRDefault="005C2A08" w:rsidP="006613AB">
      <w:pPr>
        <w:suppressAutoHyphens w:val="0"/>
        <w:spacing w:before="100" w:beforeAutospacing="1" w:line="276" w:lineRule="auto"/>
        <w:jc w:val="both"/>
        <w:rPr>
          <w:lang w:eastAsia="es-ES"/>
        </w:rPr>
      </w:pPr>
      <w:r w:rsidRPr="006613AB">
        <w:rPr>
          <w:rFonts w:ascii="Arial" w:hAnsi="Arial" w:cs="Arial"/>
          <w:b/>
          <w:bCs/>
          <w:color w:val="000000"/>
          <w:lang w:eastAsia="es-ES"/>
        </w:rPr>
        <w:t>¿QUÉ ACTOS SE ELEVAN A ESCRITURA PÚBLICA?</w:t>
      </w:r>
    </w:p>
    <w:p w14:paraId="2F87482A" w14:textId="2A64A4F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Ante las notarías deben otorgarse por escritura pública todos los actos y contratos de disposición y gravamen de bienes inmuebles y en general todos aquellos para los cuales la ley exige esta solemnidad. Se precisan a continuación algunos de los más usuales en el tráfico jurídico.</w:t>
      </w:r>
    </w:p>
    <w:p w14:paraId="30DA240A" w14:textId="7219A8B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ACTOS Y CONTRATOS CIVILES. Compraventa</w:t>
      </w:r>
    </w:p>
    <w:p w14:paraId="52F59D2F" w14:textId="5D6A608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Por la </w:t>
      </w:r>
      <w:r w:rsidRPr="006613AB">
        <w:rPr>
          <w:rFonts w:ascii="Arial" w:hAnsi="Arial" w:cs="Arial"/>
          <w:b/>
          <w:bCs/>
          <w:color w:val="000000"/>
          <w:lang w:eastAsia="es-ES"/>
        </w:rPr>
        <w:t xml:space="preserve">compraventa </w:t>
      </w:r>
      <w:r w:rsidRPr="006613AB">
        <w:rPr>
          <w:rFonts w:ascii="Arial" w:hAnsi="Arial" w:cs="Arial"/>
          <w:color w:val="000000"/>
          <w:lang w:eastAsia="es-ES"/>
        </w:rPr>
        <w:t>una persona se obliga a dar una cosa y la otra a pagarla, celebrando el contrato mediante escritura pública si el objeto de la obligación de dar, es un inmueble.</w:t>
      </w:r>
    </w:p>
    <w:p w14:paraId="339BE3E0"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Para ello debe presentarse en la notaría el paz y salvo predial o el formulario de pago del autoavalúo y la constancia de haber cancelado el impuesto de valorización. Cancele el impuesto de registro y anotación y trámite posteriormente su inscripción ante la correspondiente Oficina de Registro de Instrumentos Públicos.</w:t>
      </w:r>
    </w:p>
    <w:p w14:paraId="54A2AE40" w14:textId="5505F22F"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 xml:space="preserve">El precio </w:t>
      </w:r>
      <w:r w:rsidRPr="006613AB">
        <w:rPr>
          <w:rFonts w:ascii="Arial" w:hAnsi="Arial" w:cs="Arial"/>
          <w:color w:val="000000"/>
          <w:lang w:eastAsia="es-ES"/>
        </w:rPr>
        <w:t>de la compraventa será el pactado por las partes. Si es inferior el avalúo catastral, los derechos notariales y registrales y los impuestos se liquidarán y cobrarán con base en éste.</w:t>
      </w:r>
    </w:p>
    <w:p w14:paraId="0003B614"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Cuidado con el negocio que celebre</w:t>
      </w:r>
    </w:p>
    <w:p w14:paraId="296CD52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el inmueble material de la compraventa se encuentra embargado o está decomisado u ocupado por su vinculación con los delitos de narcotráfico y conexos con el delito de enriquecimiento ilícito, el bien se encuentra fuera del comercio y, en consecuencia existe objeto ilícito en la enajenación que se pretenda efectuar, excepto cuando medie autorización legal o consentimiento del acreedor tratándose de bienes embargados.</w:t>
      </w:r>
    </w:p>
    <w:p w14:paraId="105D2D6E" w14:textId="6028D86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 xml:space="preserve">Será nulo el contrato de compraventa </w:t>
      </w:r>
      <w:r w:rsidRPr="006613AB">
        <w:rPr>
          <w:rFonts w:ascii="Arial" w:hAnsi="Arial" w:cs="Arial"/>
          <w:color w:val="000000"/>
          <w:lang w:eastAsia="es-ES"/>
        </w:rPr>
        <w:t xml:space="preserve">que </w:t>
      </w:r>
      <w:r w:rsidRPr="006613AB">
        <w:rPr>
          <w:rFonts w:ascii="Arial" w:hAnsi="Arial" w:cs="Arial"/>
          <w:b/>
          <w:bCs/>
          <w:color w:val="000000"/>
          <w:lang w:eastAsia="es-ES"/>
        </w:rPr>
        <w:t xml:space="preserve">celebre con el hijo de familia </w:t>
      </w:r>
      <w:r w:rsidRPr="006613AB">
        <w:rPr>
          <w:rFonts w:ascii="Arial" w:hAnsi="Arial" w:cs="Arial"/>
          <w:color w:val="000000"/>
          <w:lang w:eastAsia="es-ES"/>
        </w:rPr>
        <w:t>sometido a la patria potestad (es decir aquellos hijos menores de edad).</w:t>
      </w:r>
    </w:p>
    <w:p w14:paraId="01B98F5A" w14:textId="1A03C842"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No es posible modificar un contrato de compraventa en sus elementos esenciales (comparecientes, objeto y precio) por medio de una escritura de aclaración, en este caso deberá cancelarse la respectiva escritura pública por todas las partes que intervinieron y procede luego a otorgar otra escritura pública.</w:t>
      </w:r>
    </w:p>
    <w:p w14:paraId="46BD2ABD"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Donación</w:t>
      </w:r>
    </w:p>
    <w:p w14:paraId="1EE88462" w14:textId="1E264CB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 xml:space="preserve">Es un contrato por el cual una persona transfiere </w:t>
      </w:r>
      <w:r w:rsidRPr="006613AB">
        <w:rPr>
          <w:rFonts w:ascii="Arial" w:hAnsi="Arial" w:cs="Arial"/>
          <w:b/>
          <w:bCs/>
          <w:color w:val="000000"/>
          <w:lang w:eastAsia="es-ES"/>
        </w:rPr>
        <w:t xml:space="preserve">gratuita e irrevocablemente </w:t>
      </w:r>
      <w:r w:rsidRPr="006613AB">
        <w:rPr>
          <w:rFonts w:ascii="Arial" w:hAnsi="Arial" w:cs="Arial"/>
          <w:color w:val="000000"/>
          <w:lang w:eastAsia="es-ES"/>
        </w:rPr>
        <w:t>una parte de sus bienes a otra persona que lo acepta, también requiere escritura pública si lo que se dona es un inmueble y debe adjuntar paz y salvo predial o formulario de pago del autoavalúo y la constancia de haber cancelado el impuesto de valorización.</w:t>
      </w:r>
    </w:p>
    <w:p w14:paraId="592B683C"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Previamente debe insinuarse toda la donación ante notario o juez, si el valor de lo donado es superior a cincuenta salarios mínimos legales vigentes.</w:t>
      </w:r>
    </w:p>
    <w:p w14:paraId="590E688A" w14:textId="3E59DFEC"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La insinuación ante notario es una solicitud conjunta formulada por el donante y el donatario en una notaría lugar, donde el donante tenga el asiento principal de sus negocios. Se deberá anexar el </w:t>
      </w:r>
      <w:r w:rsidRPr="006613AB">
        <w:rPr>
          <w:rFonts w:ascii="Arial" w:hAnsi="Arial" w:cs="Arial"/>
          <w:b/>
          <w:bCs/>
          <w:color w:val="000000"/>
          <w:lang w:eastAsia="es-ES"/>
        </w:rPr>
        <w:t xml:space="preserve">avalúo comercial </w:t>
      </w:r>
      <w:r w:rsidRPr="006613AB">
        <w:rPr>
          <w:rFonts w:ascii="Arial" w:hAnsi="Arial" w:cs="Arial"/>
          <w:color w:val="000000"/>
          <w:lang w:eastAsia="es-ES"/>
        </w:rPr>
        <w:t xml:space="preserve">del bien inmueble que se dona elaborado por un perito autorizado o una lonja de propiedad raíz y certificado de tradición del inmueble (certificado de libertad). Adicionalmente, deberá aportarse </w:t>
      </w:r>
      <w:r w:rsidRPr="006613AB">
        <w:rPr>
          <w:rFonts w:ascii="Arial" w:hAnsi="Arial" w:cs="Arial"/>
          <w:b/>
          <w:bCs/>
          <w:color w:val="000000"/>
          <w:lang w:eastAsia="es-ES"/>
        </w:rPr>
        <w:t>prueba</w:t>
      </w:r>
      <w:r w:rsidRPr="006613AB">
        <w:rPr>
          <w:rFonts w:ascii="Arial" w:hAnsi="Arial" w:cs="Arial"/>
          <w:color w:val="000000"/>
          <w:lang w:eastAsia="es-ES"/>
        </w:rPr>
        <w:t xml:space="preserve"> de que el donante conserva lo suficiente para su congrua subsistencia, es decir lo necesario para subsistir modestamente de un modo que corresponda a su posición social. La insinuación puede ser elaborada en la misma escritura de donación.</w:t>
      </w:r>
    </w:p>
    <w:p w14:paraId="1725D945" w14:textId="60F64EE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Recuerde que si se dona a una entidad pública no se requiere insinuación. Además a las entidades estatales les </w:t>
      </w:r>
      <w:r w:rsidR="006613AB" w:rsidRPr="006613AB">
        <w:rPr>
          <w:rFonts w:ascii="Arial" w:hAnsi="Arial" w:cs="Arial"/>
          <w:color w:val="000000"/>
          <w:lang w:eastAsia="es-ES"/>
        </w:rPr>
        <w:t>está</w:t>
      </w:r>
      <w:r w:rsidRPr="006613AB">
        <w:rPr>
          <w:rFonts w:ascii="Arial" w:hAnsi="Arial" w:cs="Arial"/>
          <w:color w:val="000000"/>
          <w:lang w:eastAsia="es-ES"/>
        </w:rPr>
        <w:t xml:space="preserve"> prohibido hacer donaciones por mandato constitucional.</w:t>
      </w:r>
    </w:p>
    <w:p w14:paraId="220CEFE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Hipoteca</w:t>
      </w:r>
    </w:p>
    <w:p w14:paraId="7AA4DC2C" w14:textId="52DE8CC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Es un </w:t>
      </w:r>
      <w:r w:rsidRPr="006613AB">
        <w:rPr>
          <w:rFonts w:ascii="Arial" w:hAnsi="Arial" w:cs="Arial"/>
          <w:b/>
          <w:bCs/>
          <w:color w:val="000000"/>
          <w:lang w:eastAsia="es-ES"/>
        </w:rPr>
        <w:t>derecho de prenda</w:t>
      </w:r>
      <w:r w:rsidRPr="006613AB">
        <w:rPr>
          <w:rFonts w:ascii="Arial" w:hAnsi="Arial" w:cs="Arial"/>
          <w:color w:val="000000"/>
          <w:lang w:eastAsia="es-ES"/>
        </w:rPr>
        <w:t xml:space="preserve"> que se constituye sobre un inmueble a favor de un </w:t>
      </w:r>
      <w:r w:rsidRPr="006613AB">
        <w:rPr>
          <w:rFonts w:ascii="Arial" w:hAnsi="Arial" w:cs="Arial"/>
          <w:b/>
          <w:bCs/>
          <w:color w:val="000000"/>
          <w:lang w:eastAsia="es-ES"/>
        </w:rPr>
        <w:t>acreedor</w:t>
      </w:r>
      <w:r w:rsidRPr="006613AB">
        <w:rPr>
          <w:rFonts w:ascii="Arial" w:hAnsi="Arial" w:cs="Arial"/>
          <w:color w:val="000000"/>
          <w:lang w:eastAsia="es-ES"/>
        </w:rPr>
        <w:t xml:space="preserve"> como garantía de una deuda (el préstamo o mutuo es el contrato principal) conservando el </w:t>
      </w:r>
      <w:r w:rsidRPr="006613AB">
        <w:rPr>
          <w:rFonts w:ascii="Arial" w:hAnsi="Arial" w:cs="Arial"/>
          <w:b/>
          <w:bCs/>
          <w:color w:val="000000"/>
          <w:lang w:eastAsia="es-ES"/>
        </w:rPr>
        <w:t xml:space="preserve">deudor </w:t>
      </w:r>
      <w:r w:rsidRPr="006613AB">
        <w:rPr>
          <w:rFonts w:ascii="Arial" w:hAnsi="Arial" w:cs="Arial"/>
          <w:color w:val="000000"/>
          <w:lang w:eastAsia="es-ES"/>
        </w:rPr>
        <w:t>el dominio sobre el bien. Se celebra por escritura pública y requiere paz y salvo predial o formulario de pago del autoavalúo y la constancia de haber cancelado el impuesto de valorización.</w:t>
      </w:r>
    </w:p>
    <w:p w14:paraId="219F7D85" w14:textId="77777777" w:rsidR="003B598C" w:rsidRPr="006613AB" w:rsidRDefault="003B598C" w:rsidP="003048A2">
      <w:pPr>
        <w:numPr>
          <w:ilvl w:val="0"/>
          <w:numId w:val="7"/>
        </w:numPr>
        <w:suppressAutoHyphens w:val="0"/>
        <w:spacing w:before="100" w:beforeAutospacing="1" w:line="276" w:lineRule="auto"/>
        <w:jc w:val="both"/>
        <w:rPr>
          <w:lang w:eastAsia="es-ES"/>
        </w:rPr>
      </w:pPr>
      <w:r w:rsidRPr="006613AB">
        <w:rPr>
          <w:rFonts w:ascii="Arial" w:hAnsi="Arial" w:cs="Arial"/>
          <w:color w:val="000000"/>
          <w:lang w:eastAsia="es-ES"/>
        </w:rPr>
        <w:t xml:space="preserve">Puede hipotecar quien tiene </w:t>
      </w:r>
      <w:r w:rsidRPr="006613AB">
        <w:rPr>
          <w:rFonts w:ascii="Arial" w:hAnsi="Arial" w:cs="Arial"/>
          <w:b/>
          <w:bCs/>
          <w:color w:val="000000"/>
          <w:lang w:eastAsia="es-ES"/>
        </w:rPr>
        <w:t xml:space="preserve">pleno dominio. </w:t>
      </w:r>
      <w:r w:rsidRPr="006613AB">
        <w:rPr>
          <w:rFonts w:ascii="Arial" w:hAnsi="Arial" w:cs="Arial"/>
          <w:color w:val="000000"/>
          <w:lang w:eastAsia="es-ES"/>
        </w:rPr>
        <w:t>Se puede hipotecar para garantizar deudas propias o ajenas.</w:t>
      </w:r>
    </w:p>
    <w:p w14:paraId="7E9F22C4" w14:textId="77777777" w:rsidR="003B598C" w:rsidRPr="006613AB" w:rsidRDefault="003B598C" w:rsidP="003048A2">
      <w:pPr>
        <w:numPr>
          <w:ilvl w:val="0"/>
          <w:numId w:val="7"/>
        </w:numPr>
        <w:suppressAutoHyphens w:val="0"/>
        <w:spacing w:before="100" w:beforeAutospacing="1" w:line="276" w:lineRule="auto"/>
        <w:jc w:val="both"/>
        <w:rPr>
          <w:lang w:eastAsia="es-ES"/>
        </w:rPr>
      </w:pPr>
      <w:r w:rsidRPr="006613AB">
        <w:rPr>
          <w:rFonts w:ascii="Arial" w:hAnsi="Arial" w:cs="Arial"/>
          <w:color w:val="000000"/>
          <w:lang w:eastAsia="es-ES"/>
        </w:rPr>
        <w:t xml:space="preserve">También puede hipotecar quien tiene solo un </w:t>
      </w:r>
      <w:r w:rsidRPr="006613AB">
        <w:rPr>
          <w:rFonts w:ascii="Arial" w:hAnsi="Arial" w:cs="Arial"/>
          <w:b/>
          <w:bCs/>
          <w:color w:val="000000"/>
          <w:lang w:eastAsia="es-ES"/>
        </w:rPr>
        <w:t>derecho de cuota</w:t>
      </w:r>
      <w:r w:rsidRPr="006613AB">
        <w:rPr>
          <w:rFonts w:ascii="Arial" w:hAnsi="Arial" w:cs="Arial"/>
          <w:color w:val="000000"/>
          <w:lang w:eastAsia="es-ES"/>
        </w:rPr>
        <w:t>, o sea que está en comunidad con otras personas propietarios del bien.</w:t>
      </w:r>
    </w:p>
    <w:p w14:paraId="3A05B609" w14:textId="77777777" w:rsidR="003B598C" w:rsidRPr="006613AB" w:rsidRDefault="003B598C" w:rsidP="003048A2">
      <w:pPr>
        <w:numPr>
          <w:ilvl w:val="0"/>
          <w:numId w:val="7"/>
        </w:numPr>
        <w:suppressAutoHyphens w:val="0"/>
        <w:spacing w:before="100" w:beforeAutospacing="1" w:line="276" w:lineRule="auto"/>
        <w:jc w:val="both"/>
        <w:rPr>
          <w:lang w:eastAsia="es-ES"/>
        </w:rPr>
      </w:pPr>
      <w:r w:rsidRPr="006613AB">
        <w:rPr>
          <w:rFonts w:ascii="Arial" w:hAnsi="Arial" w:cs="Arial"/>
          <w:color w:val="000000"/>
          <w:lang w:eastAsia="es-ES"/>
        </w:rPr>
        <w:t>El bien hipotecado siempre es susceptible de compraventa, pues la garantía permite perseguir el bien en cabeza de quien esté radicada la propiedad.</w:t>
      </w:r>
    </w:p>
    <w:p w14:paraId="18720A32" w14:textId="643D0399" w:rsidR="003B598C" w:rsidRPr="006613AB" w:rsidRDefault="003B598C" w:rsidP="006613AB">
      <w:pPr>
        <w:suppressAutoHyphens w:val="0"/>
        <w:spacing w:before="100" w:beforeAutospacing="1" w:line="276" w:lineRule="auto"/>
        <w:ind w:left="709"/>
        <w:jc w:val="both"/>
        <w:rPr>
          <w:lang w:eastAsia="es-ES"/>
        </w:rPr>
      </w:pPr>
      <w:r w:rsidRPr="006613AB">
        <w:rPr>
          <w:rFonts w:ascii="Arial" w:hAnsi="Arial" w:cs="Arial"/>
          <w:color w:val="000000"/>
          <w:lang w:eastAsia="es-ES"/>
        </w:rPr>
        <w:t>También puede hipotecar el nudo propietario y el usufructuario conjunta o separadamente.</w:t>
      </w:r>
    </w:p>
    <w:p w14:paraId="49EC4968" w14:textId="3ECAB0B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La hipoteca puede ser </w:t>
      </w:r>
      <w:r w:rsidRPr="006613AB">
        <w:rPr>
          <w:rFonts w:ascii="Arial" w:hAnsi="Arial" w:cs="Arial"/>
          <w:b/>
          <w:bCs/>
          <w:color w:val="000000"/>
          <w:lang w:eastAsia="es-ES"/>
        </w:rPr>
        <w:t xml:space="preserve">determinada e indeterminada. </w:t>
      </w:r>
      <w:r w:rsidRPr="006613AB">
        <w:rPr>
          <w:rFonts w:ascii="Arial" w:hAnsi="Arial" w:cs="Arial"/>
          <w:color w:val="000000"/>
          <w:lang w:eastAsia="es-ES"/>
        </w:rPr>
        <w:t>En la primera se indica el valor por el cual se constituye la garantía, si usted necesita más dinero tendrá que hacer una nueva escritura de ampliación de hipoteca (sin paz y salvo predial o autoavalúo).</w:t>
      </w:r>
    </w:p>
    <w:p w14:paraId="1E356244" w14:textId="00EA25D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la indeterminada o abierta, de manera expresa no se contempla su valor, cuando usted requiera más dinero no necesita hacer escritura de ampliación de hipoteca, porque al constituirse se expresó que la garantía respaldaría obligaciones presentes y futuras.</w:t>
      </w:r>
    </w:p>
    <w:p w14:paraId="1B0713C7" w14:textId="31BA55EA"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lastRenderedPageBreak/>
        <w:t xml:space="preserve">La cesión de crédito hipotecario no requiere escritura pública, </w:t>
      </w:r>
      <w:r w:rsidRPr="006613AB">
        <w:rPr>
          <w:rFonts w:ascii="Arial" w:hAnsi="Arial" w:cs="Arial"/>
          <w:color w:val="000000"/>
          <w:lang w:eastAsia="es-ES"/>
        </w:rPr>
        <w:t>se realiza por nota suscrita por el cedente (acreedor hipotecario) en la primera copia de la escritura pública que presta merito ejecutivo, expresando su intención de ceder y la identificación del cesionario. Esa firma por medio de la cual se cede debe reconocerse ante notario.</w:t>
      </w:r>
    </w:p>
    <w:p w14:paraId="798E76A8"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Cancelación del crédito hipotecario</w:t>
      </w:r>
    </w:p>
    <w:p w14:paraId="4AF83A4E" w14:textId="547EBD50"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 xml:space="preserve">Mediante una nueva escritura, </w:t>
      </w:r>
      <w:r w:rsidRPr="006613AB">
        <w:rPr>
          <w:rFonts w:ascii="Arial" w:hAnsi="Arial" w:cs="Arial"/>
          <w:color w:val="000000"/>
          <w:lang w:eastAsia="es-ES"/>
        </w:rPr>
        <w:t xml:space="preserve">el acreedor hipotecario o sus herederos reconocidos, manifiestan el pago total de la deuda y </w:t>
      </w:r>
      <w:r w:rsidRPr="006613AB">
        <w:rPr>
          <w:rFonts w:ascii="Arial" w:hAnsi="Arial" w:cs="Arial"/>
          <w:b/>
          <w:bCs/>
          <w:color w:val="000000"/>
          <w:lang w:eastAsia="es-ES"/>
        </w:rPr>
        <w:t>cancelan el gravamen,</w:t>
      </w:r>
      <w:r w:rsidRPr="006613AB">
        <w:rPr>
          <w:rFonts w:ascii="Arial" w:hAnsi="Arial" w:cs="Arial"/>
          <w:color w:val="000000"/>
          <w:lang w:eastAsia="es-ES"/>
        </w:rPr>
        <w:t xml:space="preserve"> usualmente por solicitud del deudor quien es el interesado en sanear su inmueble.</w:t>
      </w:r>
    </w:p>
    <w:p w14:paraId="2FE18C5E"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Comunidad</w:t>
      </w:r>
    </w:p>
    <w:p w14:paraId="7AD2B74E"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se es propietario en común y proindiviso de un inmueble, pueden los copropietarios de común acuerdo realizar la partición material por escritura pública, sin tener que acudir al juez, previa la obtención de la licencia de división material.</w:t>
      </w:r>
    </w:p>
    <w:p w14:paraId="24C955D9" w14:textId="1D317A1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la comunidad todos son dueños de todo pero ninguno de una parte en especial y, por tanto, la venta de cuerpo cierto será calificada como falsa tradición. No se requiere paz y salvo predial o formulario de pago de autoavalúo para la escritura de partición material.</w:t>
      </w:r>
    </w:p>
    <w:p w14:paraId="5AEF275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Venta de derechos herenciales</w:t>
      </w:r>
    </w:p>
    <w:p w14:paraId="3D5854A4" w14:textId="0E25CC94"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Si la cesión de los derechos herenciales se realiza a título de venta, requiere escritura pública, pero no paz y salvo predial o formulario de pago de autoavalúo, salvo que la venta no sea a título universal, sino como cuerpo cierto.</w:t>
      </w:r>
    </w:p>
    <w:p w14:paraId="00B3F637"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Usufructo</w:t>
      </w:r>
    </w:p>
    <w:p w14:paraId="03C891E5" w14:textId="5B2605C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Se puede vender un inmueble conservando su </w:t>
      </w:r>
      <w:r w:rsidRPr="006613AB">
        <w:rPr>
          <w:rFonts w:ascii="Arial" w:hAnsi="Arial" w:cs="Arial"/>
          <w:b/>
          <w:bCs/>
          <w:color w:val="000000"/>
          <w:lang w:eastAsia="es-ES"/>
        </w:rPr>
        <w:t xml:space="preserve">goce, </w:t>
      </w:r>
      <w:r w:rsidRPr="006613AB">
        <w:rPr>
          <w:rFonts w:ascii="Arial" w:hAnsi="Arial" w:cs="Arial"/>
          <w:color w:val="000000"/>
          <w:lang w:eastAsia="es-ES"/>
        </w:rPr>
        <w:t xml:space="preserve">es decir, reservándose el uso o par un tercero por tiempo determinado o por toda la vida, el que adquiere tendrá </w:t>
      </w:r>
      <w:r w:rsidRPr="006613AB">
        <w:rPr>
          <w:rFonts w:ascii="Arial" w:hAnsi="Arial" w:cs="Arial"/>
          <w:b/>
          <w:bCs/>
          <w:color w:val="000000"/>
          <w:lang w:eastAsia="es-ES"/>
        </w:rPr>
        <w:t>propiedad sin goce</w:t>
      </w:r>
      <w:r w:rsidRPr="006613AB">
        <w:rPr>
          <w:rFonts w:ascii="Arial" w:hAnsi="Arial" w:cs="Arial"/>
          <w:color w:val="000000"/>
          <w:lang w:eastAsia="es-ES"/>
        </w:rPr>
        <w:t xml:space="preserve"> (nuda propiedad) y su derecho se completará cuando se venza el usufructo, ya por muerte del usufructuario o por cumplimiento del plazo. Coexisten dos derechos independientes en cabezas de personas distintas, el nudo propietario y el usufructuario. Requiere del otorgamiento de escritura pública. El derecho de usufructo se puede hipotecar, puede ser embargado y adjudicado por remate siempre respetando el derecho del nudo propietario.</w:t>
      </w:r>
    </w:p>
    <w:p w14:paraId="4091A32B"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Propiedad Horizontal</w:t>
      </w:r>
    </w:p>
    <w:p w14:paraId="2E2D87D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Es una forma de propiedad en la que tiene derecho sobre la unidad privada o apartamento independiente y sobre un porcentaje de las zonas comunes que hacen posible la existencia, seguridad y conservación del edificio.</w:t>
      </w:r>
    </w:p>
    <w:p w14:paraId="23C04155"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El reglamento de propiedad horizontal debe ser elevado a escritura pública que contendrá además de las declaraciones de copropiedad, los planos y la licencia de construcción, el título que acredite como propietario del inmueble a quien lo constituye, </w:t>
      </w:r>
      <w:r w:rsidRPr="006613AB">
        <w:rPr>
          <w:rFonts w:ascii="Arial" w:hAnsi="Arial" w:cs="Arial"/>
          <w:color w:val="000000"/>
          <w:lang w:eastAsia="es-ES"/>
        </w:rPr>
        <w:lastRenderedPageBreak/>
        <w:t>y el paz y salvo predial o formulario de pago da autoavalúo, del bien sometido a este régimen.</w:t>
      </w:r>
    </w:p>
    <w:p w14:paraId="3D329359" w14:textId="5CB8B673"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Están vigentes </w:t>
      </w:r>
      <w:r w:rsidRPr="006613AB">
        <w:rPr>
          <w:rFonts w:ascii="Arial" w:hAnsi="Arial" w:cs="Arial"/>
          <w:b/>
          <w:bCs/>
          <w:color w:val="000000"/>
          <w:lang w:eastAsia="es-ES"/>
        </w:rPr>
        <w:t xml:space="preserve">dos sistemas legales. </w:t>
      </w:r>
      <w:r w:rsidRPr="006613AB">
        <w:rPr>
          <w:rFonts w:ascii="Arial" w:hAnsi="Arial" w:cs="Arial"/>
          <w:color w:val="000000"/>
          <w:lang w:eastAsia="es-ES"/>
        </w:rPr>
        <w:t xml:space="preserve">En uno, los copropietarios son dueños de las zonas comunes en </w:t>
      </w:r>
      <w:r w:rsidRPr="006613AB">
        <w:rPr>
          <w:rFonts w:ascii="Arial" w:hAnsi="Arial" w:cs="Arial"/>
          <w:b/>
          <w:bCs/>
          <w:color w:val="000000"/>
          <w:lang w:eastAsia="es-ES"/>
        </w:rPr>
        <w:t xml:space="preserve">un porcentaje de participación </w:t>
      </w:r>
      <w:r w:rsidRPr="006613AB">
        <w:rPr>
          <w:rFonts w:ascii="Arial" w:hAnsi="Arial" w:cs="Arial"/>
          <w:color w:val="000000"/>
          <w:lang w:eastAsia="es-ES"/>
        </w:rPr>
        <w:t xml:space="preserve">y se administra por </w:t>
      </w:r>
      <w:r w:rsidRPr="006613AB">
        <w:rPr>
          <w:rFonts w:ascii="Arial" w:hAnsi="Arial" w:cs="Arial"/>
          <w:b/>
          <w:bCs/>
          <w:color w:val="000000"/>
          <w:lang w:eastAsia="es-ES"/>
        </w:rPr>
        <w:t>un reglamento de copropiedad.</w:t>
      </w:r>
    </w:p>
    <w:p w14:paraId="584B9A04"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En el otro, la propiedad de las zonas se radica en cabeza de la persona jurídica que se constituye para su administración y manejo </w:t>
      </w:r>
      <w:r w:rsidRPr="006613AB">
        <w:rPr>
          <w:rFonts w:ascii="Arial" w:hAnsi="Arial" w:cs="Arial"/>
          <w:b/>
          <w:bCs/>
          <w:color w:val="000000"/>
          <w:lang w:eastAsia="es-ES"/>
        </w:rPr>
        <w:t xml:space="preserve">(el dueño de la unidad tiene un porcentaje de participación en dicha persona jurídica) </w:t>
      </w:r>
      <w:r w:rsidRPr="006613AB">
        <w:rPr>
          <w:rFonts w:ascii="Arial" w:hAnsi="Arial" w:cs="Arial"/>
          <w:color w:val="000000"/>
          <w:lang w:eastAsia="es-ES"/>
        </w:rPr>
        <w:t xml:space="preserve">y se maneja por un </w:t>
      </w:r>
      <w:r w:rsidRPr="006613AB">
        <w:rPr>
          <w:rFonts w:ascii="Arial" w:hAnsi="Arial" w:cs="Arial"/>
          <w:b/>
          <w:bCs/>
          <w:color w:val="000000"/>
          <w:lang w:eastAsia="es-ES"/>
        </w:rPr>
        <w:t>reglamento de administración.</w:t>
      </w:r>
    </w:p>
    <w:p w14:paraId="7C117243" w14:textId="353C501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En caso de venta o hipoteca de una unidad sometida a propiedad horizontal puede identificarse aquella con el sistema de linderos descriptivo (se vierten las especificaciones literalmente) o con el sistema gráfico (sólo se hace referencia al plano). Este último, siempre que al momento de la elaboración del reglamento, dicho plano haya sido acompañado de la descripción detallada de los linderos y así conste claramente en la escritura de constitución.</w:t>
      </w:r>
    </w:p>
    <w:p w14:paraId="4459772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Patrimonio de familia</w:t>
      </w:r>
    </w:p>
    <w:p w14:paraId="373D65CB"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Es una limitación del dominio por la cual se constituye en un inmueble un patrimonio especial que no puede ser hipotecado ni embargado, </w:t>
      </w:r>
      <w:r w:rsidRPr="006613AB">
        <w:rPr>
          <w:rFonts w:ascii="Arial" w:hAnsi="Arial" w:cs="Arial"/>
          <w:b/>
          <w:bCs/>
          <w:color w:val="000000"/>
          <w:lang w:eastAsia="es-ES"/>
        </w:rPr>
        <w:t xml:space="preserve">conforme a las reglas ordinaria. </w:t>
      </w:r>
      <w:r w:rsidRPr="006613AB">
        <w:rPr>
          <w:rFonts w:ascii="Arial" w:hAnsi="Arial" w:cs="Arial"/>
          <w:color w:val="000000"/>
          <w:lang w:eastAsia="es-ES"/>
        </w:rPr>
        <w:t xml:space="preserve">Para su constitución se requiere autorización judicial con excepción de las viviendas de interés social en las cuales por ley, los compradores deben constituir patrimonio </w:t>
      </w:r>
      <w:r w:rsidRPr="006613AB">
        <w:rPr>
          <w:rFonts w:ascii="Arial" w:hAnsi="Arial" w:cs="Arial"/>
          <w:b/>
          <w:bCs/>
          <w:color w:val="000000"/>
          <w:lang w:eastAsia="es-ES"/>
        </w:rPr>
        <w:t>familiar, a favor de los hijos menores de edad y del cónyuge o compañero.</w:t>
      </w:r>
    </w:p>
    <w:p w14:paraId="4976E6ED"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Para su cancelación se requiere el consentimiento del cónyuge y de los hijos menores representados por un curador que se les designa para el efecto. Si los hijos han llegado a la mayoría de edad no se requiere su aprobación, tan sólo demostrar su edad con el registro civil.</w:t>
      </w:r>
    </w:p>
    <w:p w14:paraId="7185E53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Algo muy importante en este tema es que las vivienda de interés social pueden hipotecarse para créditos de financiación, construcción y mejora de la vivienda, aunque estén sometidas a patrimonio familiar. Esto se puede hacer simultáneamente con el contrato de compraventa o con posterioridad.</w:t>
      </w:r>
    </w:p>
    <w:p w14:paraId="38B67380"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También se pueden ampliar hipotecas, en cualquier momento siempre que los créditos tengan la destinación señalada.</w:t>
      </w:r>
    </w:p>
    <w:p w14:paraId="4A79C227"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inmueble constituido como patrimonio familiar puede soportar hipoteca de segundo grado, siempre con la misma destinación y con aprobación de la entidad crediticia que tiene la primera hipoteca.</w:t>
      </w:r>
    </w:p>
    <w:p w14:paraId="520BC66D" w14:textId="13BFFA13"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No obstante, las viviendas serán embargadas por las entidades crediticias que confirieron los créditos anotados.</w:t>
      </w:r>
    </w:p>
    <w:p w14:paraId="28C81C9D"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lastRenderedPageBreak/>
        <w:t>Afectación a vivienda familiar</w:t>
      </w:r>
    </w:p>
    <w:p w14:paraId="0238CD05" w14:textId="65D954E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Por ministerio de la ley 258 de 1996, todos los inmuebles destinados a vivienda familiar deben estar afectados, al régimen previsto por dicha norma en aras de proteger el patrimonio social y familiar cualquiera que sea su origen.</w:t>
      </w:r>
    </w:p>
    <w:p w14:paraId="581DDC8E"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A partir del 18 de enero de 1996, si se adquiere solo o con el cónyuge un inmueble destinado para habitación, es casado con sociedad conyugal vigente o tiene unión marital de hecho, y no posee un inmueble ya afectado a vivienda familiar, por ley el que adquiera queda sometido a tal régimen. </w:t>
      </w:r>
      <w:r w:rsidRPr="006613AB">
        <w:rPr>
          <w:rFonts w:ascii="Arial" w:hAnsi="Arial" w:cs="Arial"/>
          <w:b/>
          <w:bCs/>
          <w:color w:val="000000"/>
          <w:lang w:eastAsia="es-ES"/>
        </w:rPr>
        <w:t>El notario dejará la respectiva constancia en la escritura pública.</w:t>
      </w:r>
    </w:p>
    <w:p w14:paraId="69F8ACB9" w14:textId="5D9BE86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También puede afectar un inmueble adquirido con anterioridad a la vigencia de la ley 258 de 1996, por escritura pública otorgada con su cónyuge o compañero permanente.</w:t>
      </w:r>
    </w:p>
    <w:p w14:paraId="04071EC9" w14:textId="77777777" w:rsidR="003B598C" w:rsidRPr="006613AB" w:rsidRDefault="003B598C" w:rsidP="003048A2">
      <w:pPr>
        <w:numPr>
          <w:ilvl w:val="0"/>
          <w:numId w:val="8"/>
        </w:numPr>
        <w:suppressAutoHyphens w:val="0"/>
        <w:spacing w:before="100" w:beforeAutospacing="1" w:line="276" w:lineRule="auto"/>
        <w:jc w:val="both"/>
        <w:rPr>
          <w:lang w:eastAsia="es-ES"/>
        </w:rPr>
      </w:pPr>
      <w:r w:rsidRPr="006613AB">
        <w:rPr>
          <w:rFonts w:ascii="Arial" w:hAnsi="Arial" w:cs="Arial"/>
          <w:color w:val="000000"/>
          <w:lang w:eastAsia="es-ES"/>
        </w:rPr>
        <w:t>Si ya tiene un inmueble afectado a vivienda familiar, los demás que adquiera no se someterán a este régimen. La afectación no puede recaer sobre un derecho de cuota, debe tenerse el dominio sobre la totalidad del inmueble.</w:t>
      </w:r>
    </w:p>
    <w:p w14:paraId="2034B5E0" w14:textId="77777777" w:rsidR="003B598C" w:rsidRPr="006613AB" w:rsidRDefault="003B598C" w:rsidP="003048A2">
      <w:pPr>
        <w:numPr>
          <w:ilvl w:val="0"/>
          <w:numId w:val="8"/>
        </w:numPr>
        <w:suppressAutoHyphens w:val="0"/>
        <w:spacing w:before="100" w:beforeAutospacing="1" w:line="276" w:lineRule="auto"/>
        <w:jc w:val="both"/>
        <w:rPr>
          <w:lang w:eastAsia="es-ES"/>
        </w:rPr>
      </w:pPr>
      <w:r w:rsidRPr="006613AB">
        <w:rPr>
          <w:rFonts w:ascii="Arial" w:hAnsi="Arial" w:cs="Arial"/>
          <w:color w:val="000000"/>
          <w:lang w:eastAsia="es-ES"/>
        </w:rPr>
        <w:t>Si se afirman situaciones inciertas en relación con su estado civil y la afectación de otro inmueble para desconocer la ley, el contrato que celebre está viciado de nulidad.</w:t>
      </w:r>
    </w:p>
    <w:p w14:paraId="21321656" w14:textId="77777777" w:rsidR="003B598C" w:rsidRPr="006613AB" w:rsidRDefault="003B598C" w:rsidP="003048A2">
      <w:pPr>
        <w:numPr>
          <w:ilvl w:val="0"/>
          <w:numId w:val="8"/>
        </w:numPr>
        <w:suppressAutoHyphens w:val="0"/>
        <w:spacing w:before="100" w:beforeAutospacing="1" w:line="276" w:lineRule="auto"/>
        <w:jc w:val="both"/>
        <w:rPr>
          <w:lang w:eastAsia="es-ES"/>
        </w:rPr>
      </w:pPr>
      <w:r w:rsidRPr="006613AB">
        <w:rPr>
          <w:rFonts w:ascii="Arial" w:hAnsi="Arial" w:cs="Arial"/>
          <w:color w:val="000000"/>
          <w:lang w:eastAsia="es-ES"/>
        </w:rPr>
        <w:t>Solamente puede ser embargado el bien material de afectación por el acreedor con hipoteca constituida legalmente con anterioridad a ésta y por las entidades crediticias que hayan concedido crédito para financiar, construir y mejorar el inmueble</w:t>
      </w:r>
    </w:p>
    <w:p w14:paraId="198FB16B" w14:textId="77777777" w:rsidR="003B598C" w:rsidRPr="006613AB" w:rsidRDefault="003B598C" w:rsidP="003048A2">
      <w:pPr>
        <w:numPr>
          <w:ilvl w:val="0"/>
          <w:numId w:val="8"/>
        </w:numPr>
        <w:suppressAutoHyphens w:val="0"/>
        <w:spacing w:before="100" w:beforeAutospacing="1" w:line="276" w:lineRule="auto"/>
        <w:jc w:val="both"/>
        <w:rPr>
          <w:lang w:eastAsia="es-ES"/>
        </w:rPr>
      </w:pPr>
      <w:r w:rsidRPr="006613AB">
        <w:rPr>
          <w:rFonts w:ascii="Arial" w:hAnsi="Arial" w:cs="Arial"/>
          <w:color w:val="000000"/>
          <w:lang w:eastAsia="es-ES"/>
        </w:rPr>
        <w:t>La ley permite que si la pareja no quiere someter el inmueble a ese régimen así lo manifiesten. Y si quieren desafectar alguno ya sometido, pueden por escritura pública o autorización judicial, hacerlo.</w:t>
      </w:r>
    </w:p>
    <w:p w14:paraId="389616FC" w14:textId="77777777" w:rsidR="003B598C" w:rsidRPr="006613AB" w:rsidRDefault="003B598C" w:rsidP="003048A2">
      <w:pPr>
        <w:numPr>
          <w:ilvl w:val="0"/>
          <w:numId w:val="8"/>
        </w:numPr>
        <w:suppressAutoHyphens w:val="0"/>
        <w:spacing w:before="100" w:beforeAutospacing="1" w:line="276" w:lineRule="auto"/>
        <w:jc w:val="both"/>
        <w:rPr>
          <w:lang w:eastAsia="es-ES"/>
        </w:rPr>
      </w:pPr>
      <w:r w:rsidRPr="006613AB">
        <w:rPr>
          <w:rFonts w:ascii="Arial" w:hAnsi="Arial" w:cs="Arial"/>
          <w:color w:val="000000"/>
          <w:lang w:eastAsia="es-ES"/>
        </w:rPr>
        <w:t>Si uno de los cónyuges o compañeros muere, la afectación se extingue, pero se debe cancelar mediante una escritura pública en la que acredite el fallecimiento de aquel. Esta escritura deberá inscribirse en la respectiva Oficina del Registro de Instrumentos Públicos.</w:t>
      </w:r>
    </w:p>
    <w:p w14:paraId="6104F751" w14:textId="7247A5F7" w:rsidR="003B598C" w:rsidRPr="006613AB" w:rsidRDefault="003B598C" w:rsidP="003048A2">
      <w:pPr>
        <w:numPr>
          <w:ilvl w:val="0"/>
          <w:numId w:val="8"/>
        </w:numPr>
        <w:suppressAutoHyphens w:val="0"/>
        <w:spacing w:before="100" w:beforeAutospacing="1" w:line="276" w:lineRule="auto"/>
        <w:jc w:val="both"/>
        <w:rPr>
          <w:lang w:eastAsia="es-ES"/>
        </w:rPr>
      </w:pPr>
      <w:r w:rsidRPr="006613AB">
        <w:rPr>
          <w:rFonts w:ascii="Arial" w:hAnsi="Arial" w:cs="Arial"/>
          <w:color w:val="000000"/>
          <w:lang w:eastAsia="es-ES"/>
        </w:rPr>
        <w:t xml:space="preserve">El notario tiene el deber de indagar a los otorgantes sobre todos los aspectos relacionados con su estado civil y la situación del inmueble respecto del cual se afectará a vivienda familiar. </w:t>
      </w:r>
    </w:p>
    <w:p w14:paraId="1690BC64"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Capitulaciones matrimoniales</w:t>
      </w:r>
    </w:p>
    <w:p w14:paraId="655C2E40" w14:textId="41B6DD7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Por escritura pública pueden los futuros contrayentes </w:t>
      </w:r>
      <w:r w:rsidRPr="006613AB">
        <w:rPr>
          <w:rFonts w:ascii="Arial" w:hAnsi="Arial" w:cs="Arial"/>
          <w:b/>
          <w:bCs/>
          <w:color w:val="000000"/>
          <w:lang w:eastAsia="es-ES"/>
        </w:rPr>
        <w:t xml:space="preserve">convenir mutuamente </w:t>
      </w:r>
      <w:r w:rsidRPr="006613AB">
        <w:rPr>
          <w:rFonts w:ascii="Arial" w:hAnsi="Arial" w:cs="Arial"/>
          <w:color w:val="000000"/>
          <w:lang w:eastAsia="es-ES"/>
        </w:rPr>
        <w:t>el régimen patrimonial al cual se someterán los bienes de propiedad de cada uno, independientemente de que alguno no tenga bienes.</w:t>
      </w:r>
    </w:p>
    <w:p w14:paraId="3DAC5F82" w14:textId="1F5B8F2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Puede advertir que uno o todos los bienes que poseen no formarán parte de la sociedad conyugal que se formará con el matrimonio, o pueden hacerse donaciones mutuas sin más requisitos. </w:t>
      </w:r>
      <w:r w:rsidRPr="006613AB">
        <w:rPr>
          <w:rFonts w:ascii="Arial" w:hAnsi="Arial" w:cs="Arial"/>
          <w:b/>
          <w:bCs/>
          <w:color w:val="000000"/>
          <w:lang w:eastAsia="es-ES"/>
        </w:rPr>
        <w:t xml:space="preserve">No requiere paz y salvo predial o formulario de pago de autoavalúo. </w:t>
      </w:r>
      <w:r w:rsidRPr="006613AB">
        <w:rPr>
          <w:rFonts w:ascii="Arial" w:hAnsi="Arial" w:cs="Arial"/>
          <w:color w:val="000000"/>
          <w:lang w:eastAsia="es-ES"/>
        </w:rPr>
        <w:t>No se puede capitular solo, se requiere la comparecencia de los futuros contrayentes, siempre antes del matrimonio.</w:t>
      </w:r>
    </w:p>
    <w:p w14:paraId="18D8DBD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lastRenderedPageBreak/>
        <w:t>Liquidación de la Sociedad conyugal</w:t>
      </w:r>
    </w:p>
    <w:p w14:paraId="52758F6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Mediante escritura pública y por mutuo consentimiento de los cónyuges se puede liquidar la sociedad conyugal, previa su disolución por mutuo acuerdo expresado en la misma escritura pública o por una decisión judicial proferida con anterioridad. También puede liquidarse </w:t>
      </w:r>
      <w:r w:rsidRPr="006613AB">
        <w:rPr>
          <w:rFonts w:ascii="Arial" w:hAnsi="Arial" w:cs="Arial"/>
          <w:b/>
          <w:bCs/>
          <w:color w:val="000000"/>
          <w:lang w:eastAsia="es-ES"/>
        </w:rPr>
        <w:t xml:space="preserve">por acta de conciliación ante el defensor de familia, </w:t>
      </w:r>
      <w:r w:rsidRPr="006613AB">
        <w:rPr>
          <w:rFonts w:ascii="Arial" w:hAnsi="Arial" w:cs="Arial"/>
          <w:color w:val="000000"/>
          <w:lang w:eastAsia="es-ES"/>
        </w:rPr>
        <w:t>la cual será suficiente para radicar el dominio de los bienes inmuebles en cabeza de alguno de los cónyuges.</w:t>
      </w:r>
    </w:p>
    <w:p w14:paraId="42216612" w14:textId="168E977E"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Las sentencias de nulidad del matrimonio católico, así como las de divorcio del matrimonio civil y católico tan sólo disuelven la sociedad conyugal. Su liquidación es posterior y puede hacerse mediante escritura pública cuando hay acuerdo mutuo. Por escritura pública de liquidación de la sociedad conyugal, no puede adjudicarse bienes de menores de edad.</w:t>
      </w:r>
    </w:p>
    <w:p w14:paraId="16559C08"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Liquidación de la sociedad patrimonial de hecho</w:t>
      </w:r>
    </w:p>
    <w:p w14:paraId="22E2F1ED" w14:textId="77568095"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La sociedad patrimonial de hecho, es decir, la que se forma entre compañeros permanentes que lleven conviviendo más de dos años, </w:t>
      </w:r>
      <w:r w:rsidRPr="006613AB">
        <w:rPr>
          <w:rFonts w:ascii="Arial" w:hAnsi="Arial" w:cs="Arial"/>
          <w:b/>
          <w:bCs/>
          <w:color w:val="000000"/>
          <w:lang w:eastAsia="es-ES"/>
        </w:rPr>
        <w:t xml:space="preserve">solo puede liquidarse </w:t>
      </w:r>
      <w:r w:rsidRPr="006613AB">
        <w:rPr>
          <w:rFonts w:ascii="Arial" w:hAnsi="Arial" w:cs="Arial"/>
          <w:color w:val="000000"/>
          <w:lang w:eastAsia="es-ES"/>
        </w:rPr>
        <w:t>una vez que se haya declarado judicialmente o notarialmente su existencia. Si existe mutuo acuerdo, este trámite se llevará a cabo mediante escritura pública.</w:t>
      </w:r>
    </w:p>
    <w:p w14:paraId="7767E889"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Testamentos</w:t>
      </w:r>
    </w:p>
    <w:p w14:paraId="6850CEF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Una persona puede expresar su voluntad para disponer de sus bienes con efecto después de su muerte, mediante </w:t>
      </w:r>
      <w:r w:rsidRPr="006613AB">
        <w:rPr>
          <w:rFonts w:ascii="Arial" w:hAnsi="Arial" w:cs="Arial"/>
          <w:b/>
          <w:bCs/>
          <w:color w:val="000000"/>
          <w:lang w:eastAsia="es-ES"/>
        </w:rPr>
        <w:t xml:space="preserve">testamento abierto </w:t>
      </w:r>
      <w:r w:rsidRPr="006613AB">
        <w:rPr>
          <w:rFonts w:ascii="Arial" w:hAnsi="Arial" w:cs="Arial"/>
          <w:color w:val="000000"/>
          <w:lang w:eastAsia="es-ES"/>
        </w:rPr>
        <w:t xml:space="preserve">otorgado por escritura pública junto con tres testigos. También puede expresar su voluntad mediante </w:t>
      </w:r>
      <w:r w:rsidRPr="006613AB">
        <w:rPr>
          <w:rFonts w:ascii="Arial" w:hAnsi="Arial" w:cs="Arial"/>
          <w:b/>
          <w:bCs/>
          <w:color w:val="000000"/>
          <w:lang w:eastAsia="es-ES"/>
        </w:rPr>
        <w:t xml:space="preserve">testamento cerrado </w:t>
      </w:r>
      <w:r w:rsidRPr="006613AB">
        <w:rPr>
          <w:rFonts w:ascii="Arial" w:hAnsi="Arial" w:cs="Arial"/>
          <w:color w:val="000000"/>
          <w:lang w:eastAsia="es-ES"/>
        </w:rPr>
        <w:t>contenido en sobre cerrado con las seguridades que quiera imponerle, el cual se depositará en una escritura pública.</w:t>
      </w:r>
    </w:p>
    <w:p w14:paraId="550C0B8A" w14:textId="4C8FBCBA"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No se requiere de paz y salvo predial o autoavalúo para otorgar testamentos.</w:t>
      </w:r>
    </w:p>
    <w:p w14:paraId="064BB90F" w14:textId="22071964"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Escisión parcial,</w:t>
      </w:r>
      <w:r w:rsidRPr="006613AB">
        <w:rPr>
          <w:rFonts w:ascii="Arial" w:hAnsi="Arial" w:cs="Arial"/>
          <w:color w:val="000000"/>
          <w:lang w:eastAsia="es-ES"/>
        </w:rPr>
        <w:t xml:space="preserve"> no se disuelve, traslada en bloque una o varias partes de su patrimonio. Después de agotado el trámite de publicidad e intervención de los acreedores, la escisión se aprueba mediante acta que debe elevarse a escritura pública, otorgada por los representantes legales de las sociedades existentes. La escritura contendrá las reformas de los estatutos que se introducen a una existente o los de la nueva sociedad, protocolizando el certificado de cámara de comercio, los estatutos financieros y los permisos cuando son sociedades controladas.</w:t>
      </w:r>
    </w:p>
    <w:p w14:paraId="19C27743"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Empresa unipersonal</w:t>
      </w:r>
    </w:p>
    <w:p w14:paraId="69DE7AE0" w14:textId="0565D9D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Basta la voluntad de un constituyente para que la empresa unipersonal nazca a la vida jurídica. La empresa unipersonal requiere escritura pública cuando se aporten bienes inmuebles o el constituyente quiera darle esa formalidad, para mayor seguridad y certeza. Se forma una nueva persona jurídica independiente del patrimonio personal del constituyente, la cual en cuanto al riesgo se asimila a una sociedad de responsabilidad limitada.</w:t>
      </w:r>
    </w:p>
    <w:p w14:paraId="493CA2FB" w14:textId="2F63A02B"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Si por reducción de socios una sociedad se va a disolver, puede convertirse en empresa unipersonal y en tal caso el acuerdo debe elevarse a escritura pública, del mismo modo, si una empresa unipersonal se transforma en una sociedad comercial, debe constituirse por escritura pública.</w:t>
      </w:r>
    </w:p>
    <w:p w14:paraId="364560A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Sociedad anónima por suscripción sucesiva de acciones</w:t>
      </w:r>
    </w:p>
    <w:p w14:paraId="38090BBC" w14:textId="1C0463E5"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Se constituye por escritura pública pero no en un acto único sino agotando previamente dos etapas; la de la elaboración de un programa fundacional que se inscribe en la cámara de comercio para conocimiento público y la de la emisión y suscripción de acciones por intermedio de una entidad financiera hasta alcanzar el capital suscrito.</w:t>
      </w:r>
    </w:p>
    <w:p w14:paraId="4E13FB18"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Fiducia mercantil</w:t>
      </w:r>
    </w:p>
    <w:p w14:paraId="3698FF02" w14:textId="6F790C99"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Por este contrato una persona llamada fideicomiente transfiere a otra llamada fiduciario (que recibe una remuneración por su gestión) uno o varios bienes para que los administre o enajene según la finalidad que se indique, conformando un </w:t>
      </w:r>
      <w:r w:rsidRPr="006613AB">
        <w:rPr>
          <w:rFonts w:ascii="Arial" w:hAnsi="Arial" w:cs="Arial"/>
          <w:b/>
          <w:bCs/>
          <w:color w:val="000000"/>
          <w:lang w:eastAsia="es-ES"/>
        </w:rPr>
        <w:t xml:space="preserve">patrimonio autónomo, requiere escritura pública, cuando recaiga sobre inmuebles. </w:t>
      </w:r>
      <w:r w:rsidRPr="006613AB">
        <w:rPr>
          <w:rFonts w:ascii="Arial" w:hAnsi="Arial" w:cs="Arial"/>
          <w:color w:val="000000"/>
          <w:lang w:eastAsia="es-ES"/>
        </w:rPr>
        <w:t xml:space="preserve">En la </w:t>
      </w:r>
      <w:r w:rsidRPr="006613AB">
        <w:rPr>
          <w:rFonts w:ascii="Arial" w:hAnsi="Arial" w:cs="Arial"/>
          <w:b/>
          <w:bCs/>
          <w:color w:val="000000"/>
          <w:lang w:eastAsia="es-ES"/>
        </w:rPr>
        <w:t xml:space="preserve">fiducia de inversión </w:t>
      </w:r>
      <w:r w:rsidRPr="006613AB">
        <w:rPr>
          <w:rFonts w:ascii="Arial" w:hAnsi="Arial" w:cs="Arial"/>
          <w:color w:val="000000"/>
          <w:lang w:eastAsia="es-ES"/>
        </w:rPr>
        <w:t xml:space="preserve">los bienes se transfieren para que se vendan y se inviertan en actividades que generen un rendimiento en provecho de un beneficiario que puede ser el mismo fideicomiente o un tercero. En la </w:t>
      </w:r>
      <w:r w:rsidRPr="006613AB">
        <w:rPr>
          <w:rFonts w:ascii="Arial" w:hAnsi="Arial" w:cs="Arial"/>
          <w:b/>
          <w:bCs/>
          <w:color w:val="000000"/>
          <w:lang w:eastAsia="es-ES"/>
        </w:rPr>
        <w:t xml:space="preserve">fiducia por administración </w:t>
      </w:r>
      <w:r w:rsidRPr="006613AB">
        <w:rPr>
          <w:rFonts w:ascii="Arial" w:hAnsi="Arial" w:cs="Arial"/>
          <w:color w:val="000000"/>
          <w:lang w:eastAsia="es-ES"/>
        </w:rPr>
        <w:t>los bienes se entregan para administrarlos de acuerdo con la gestión encomendada y los rendimientos, si los hay, se le dan al beneficiario señalado.</w:t>
      </w:r>
    </w:p>
    <w:p w14:paraId="267BB23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Englobe, desenglobe y actualización de linderos de inmuebles</w:t>
      </w:r>
    </w:p>
    <w:p w14:paraId="726FB9B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Puede </w:t>
      </w:r>
      <w:r w:rsidRPr="006613AB">
        <w:rPr>
          <w:rFonts w:ascii="Arial" w:hAnsi="Arial" w:cs="Arial"/>
          <w:b/>
          <w:bCs/>
          <w:color w:val="000000"/>
          <w:lang w:eastAsia="es-ES"/>
        </w:rPr>
        <w:t xml:space="preserve">englobar </w:t>
      </w:r>
      <w:r w:rsidRPr="006613AB">
        <w:rPr>
          <w:rFonts w:ascii="Arial" w:hAnsi="Arial" w:cs="Arial"/>
          <w:color w:val="000000"/>
          <w:lang w:eastAsia="es-ES"/>
        </w:rPr>
        <w:t>en un solo predio uno a más inmuebles de propiedad de una misma persona siempre y cuando sean colindantes. Identifique por sus linderos cédula catastral, nomenclatura o denominación y datos de registro tales inmuebles y señale los linderos del globo de terreno que se va a constituir.</w:t>
      </w:r>
    </w:p>
    <w:p w14:paraId="4333CED6" w14:textId="1B1DF44C"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 xml:space="preserve">Únicamente pueden </w:t>
      </w:r>
      <w:r w:rsidR="00117E36" w:rsidRPr="006613AB">
        <w:rPr>
          <w:rFonts w:ascii="Arial" w:hAnsi="Arial" w:cs="Arial"/>
          <w:b/>
          <w:bCs/>
          <w:color w:val="000000"/>
          <w:lang w:eastAsia="es-ES"/>
        </w:rPr>
        <w:t>efectuar</w:t>
      </w:r>
      <w:r w:rsidRPr="006613AB">
        <w:rPr>
          <w:rFonts w:ascii="Arial" w:hAnsi="Arial" w:cs="Arial"/>
          <w:b/>
          <w:bCs/>
          <w:color w:val="000000"/>
          <w:lang w:eastAsia="es-ES"/>
        </w:rPr>
        <w:t xml:space="preserve"> englobes las personas que figuren como propietarios de los inmuebles.</w:t>
      </w:r>
    </w:p>
    <w:p w14:paraId="3592B43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Para </w:t>
      </w:r>
      <w:r w:rsidRPr="006613AB">
        <w:rPr>
          <w:rFonts w:ascii="Arial" w:hAnsi="Arial" w:cs="Arial"/>
          <w:b/>
          <w:bCs/>
          <w:color w:val="000000"/>
          <w:lang w:eastAsia="es-ES"/>
        </w:rPr>
        <w:t xml:space="preserve">desenglobar </w:t>
      </w:r>
      <w:r w:rsidRPr="006613AB">
        <w:rPr>
          <w:rFonts w:ascii="Arial" w:hAnsi="Arial" w:cs="Arial"/>
          <w:color w:val="000000"/>
          <w:lang w:eastAsia="es-ES"/>
        </w:rPr>
        <w:t>debe alinderar en forma especial, tanto los predios que segrega como el restante.</w:t>
      </w:r>
    </w:p>
    <w:p w14:paraId="581999D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No puede desenglobarse teniendo derecho en cuota en común y proindiviso, pues su derecho no está determinado hasta que realice la partición material del bien.</w:t>
      </w:r>
    </w:p>
    <w:p w14:paraId="692EEB5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Las zonas comunes de los inmuebles sometidos al régimen de propiedad horizontal no pueden desenglobarse.</w:t>
      </w:r>
    </w:p>
    <w:p w14:paraId="42518CA9" w14:textId="11E54392"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Puede actualizar linderos sin modificar la cabida o área del predio.</w:t>
      </w:r>
    </w:p>
    <w:p w14:paraId="5E6C644D" w14:textId="235DE06D"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ACTOS Y CONTRATOS COMERCIALES</w:t>
      </w:r>
    </w:p>
    <w:p w14:paraId="7F50CD50"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Constitución de Sociedades</w:t>
      </w:r>
    </w:p>
    <w:p w14:paraId="59E1731E"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lastRenderedPageBreak/>
        <w:t>De acuerdo con la ley 222 de 1995, las sociedades civiles y comerciales deben constituirse por escritura pública.</w:t>
      </w:r>
    </w:p>
    <w:p w14:paraId="390A25E2"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Cualquier forma estatutaria (por cambio de razón social u objeto social, aumento de capital, cesión del interés social, etcétera), debe ser elevada a escritura pública anexando expedido por la Cámara de Comercio que acredite la existencia y representación de la sociedad.</w:t>
      </w:r>
    </w:p>
    <w:p w14:paraId="49C6EC4D" w14:textId="42B48E88"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 escritura pública de cesión del interés social debe ser firmado además del representante legal por el cedente y cesionario.</w:t>
      </w:r>
    </w:p>
    <w:p w14:paraId="6F6432EA"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Actualmente, los incapaces en general (dementes, menores de edad, disipadores, etcétera). Pueden ser socios de las sociedades, con excepción de las colectivas o las encomandita como gestores. Estarán representados por sus padres en ejercicio de la patria potestad o por los tutores y curadores que tengan asignados.</w:t>
      </w:r>
    </w:p>
    <w:p w14:paraId="72023F4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La transformación y fusión de las sociedades, requiere además de los requisitos señalados para las reformas estatutarias, </w:t>
      </w:r>
      <w:r w:rsidRPr="006613AB">
        <w:rPr>
          <w:rFonts w:ascii="Arial" w:hAnsi="Arial" w:cs="Arial"/>
          <w:b/>
          <w:bCs/>
          <w:color w:val="000000"/>
          <w:lang w:eastAsia="es-ES"/>
        </w:rPr>
        <w:t xml:space="preserve">insertar balances </w:t>
      </w:r>
      <w:r w:rsidRPr="006613AB">
        <w:rPr>
          <w:rFonts w:ascii="Arial" w:hAnsi="Arial" w:cs="Arial"/>
          <w:color w:val="000000"/>
          <w:lang w:eastAsia="es-ES"/>
        </w:rPr>
        <w:t>generales para determinar su estado contable.</w:t>
      </w:r>
    </w:p>
    <w:p w14:paraId="7D731E4F" w14:textId="63778BC3"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La disolución de las sociedades debe elevarse a escritura pública.</w:t>
      </w:r>
    </w:p>
    <w:p w14:paraId="445EC85E"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b/>
          <w:bCs/>
          <w:color w:val="000000"/>
          <w:lang w:eastAsia="es-ES"/>
        </w:rPr>
        <w:t>Escisión</w:t>
      </w:r>
    </w:p>
    <w:p w14:paraId="033987C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 xml:space="preserve">Mediante esta figura jurídica se puede dividir el patrimonio de una sociedad en varias partes, cada una de las cuales puede formar una nueva sociedad o trasladarse o una existente, con observancia de los requisitos previstos por la ley. Si es </w:t>
      </w:r>
      <w:r w:rsidRPr="006613AB">
        <w:rPr>
          <w:rFonts w:ascii="Arial" w:hAnsi="Arial" w:cs="Arial"/>
          <w:b/>
          <w:bCs/>
          <w:color w:val="000000"/>
          <w:lang w:eastAsia="es-ES"/>
        </w:rPr>
        <w:t xml:space="preserve">escisión total, </w:t>
      </w:r>
      <w:r w:rsidRPr="006613AB">
        <w:rPr>
          <w:rFonts w:ascii="Arial" w:hAnsi="Arial" w:cs="Arial"/>
          <w:color w:val="000000"/>
          <w:lang w:eastAsia="es-ES"/>
        </w:rPr>
        <w:t xml:space="preserve">la sociedad escindida se disuelve y sin liquidarse segrega su patrimonio. Si es </w:t>
      </w:r>
      <w:r w:rsidRPr="006613AB">
        <w:rPr>
          <w:rFonts w:ascii="Arial" w:hAnsi="Arial" w:cs="Arial"/>
          <w:b/>
          <w:bCs/>
          <w:color w:val="000000"/>
          <w:lang w:eastAsia="es-ES"/>
        </w:rPr>
        <w:t>Leasing inmobiliario</w:t>
      </w:r>
    </w:p>
    <w:p w14:paraId="2E9C5324" w14:textId="7C39B3B1"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El leasing inmobiliario es un contrato sobre bienes inmuebles productivos (no los destinados a vivienda), con opción de compra por parte del arrendatario y con base en un precio de rescate.</w:t>
      </w:r>
    </w:p>
    <w:p w14:paraId="3E2E46BF"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Requiere escritura pública cuando las partes quieran darle esta formalidad para mayor certeza y seguridad. Cuando se ejerza la opción de compra sobre un inmueble, la transferencia se hará por escritura pública, presentando el paz y salvo predial y valorización.</w:t>
      </w:r>
    </w:p>
    <w:p w14:paraId="105CEFD9" w14:textId="77777777" w:rsidR="003B598C" w:rsidRPr="006613AB" w:rsidRDefault="003B598C" w:rsidP="006613AB">
      <w:pPr>
        <w:suppressAutoHyphens w:val="0"/>
        <w:spacing w:before="100" w:beforeAutospacing="1" w:line="276" w:lineRule="auto"/>
        <w:jc w:val="both"/>
        <w:rPr>
          <w:lang w:eastAsia="es-ES"/>
        </w:rPr>
      </w:pPr>
    </w:p>
    <w:p w14:paraId="5869FEDE" w14:textId="77777777" w:rsidR="003B598C" w:rsidRPr="006613AB" w:rsidRDefault="003B598C" w:rsidP="006613AB">
      <w:pPr>
        <w:suppressAutoHyphens w:val="0"/>
        <w:spacing w:before="100" w:beforeAutospacing="1" w:line="276" w:lineRule="auto"/>
        <w:jc w:val="both"/>
        <w:rPr>
          <w:lang w:eastAsia="es-ES"/>
        </w:rPr>
      </w:pPr>
    </w:p>
    <w:p w14:paraId="75637CD6" w14:textId="3222898F" w:rsidR="003B598C" w:rsidRDefault="003B598C" w:rsidP="006613AB">
      <w:pPr>
        <w:suppressAutoHyphens w:val="0"/>
        <w:spacing w:before="100" w:beforeAutospacing="1" w:line="276" w:lineRule="auto"/>
        <w:jc w:val="both"/>
        <w:rPr>
          <w:lang w:eastAsia="es-ES"/>
        </w:rPr>
      </w:pPr>
    </w:p>
    <w:p w14:paraId="7203FA94" w14:textId="1DB0FDFC" w:rsidR="005A0136" w:rsidRDefault="005A0136" w:rsidP="006613AB">
      <w:pPr>
        <w:suppressAutoHyphens w:val="0"/>
        <w:spacing w:before="100" w:beforeAutospacing="1" w:line="276" w:lineRule="auto"/>
        <w:jc w:val="both"/>
        <w:rPr>
          <w:lang w:eastAsia="es-ES"/>
        </w:rPr>
      </w:pPr>
    </w:p>
    <w:p w14:paraId="2A0C724F" w14:textId="3A89F84C" w:rsidR="005A0136" w:rsidRDefault="005A0136" w:rsidP="006613AB">
      <w:pPr>
        <w:suppressAutoHyphens w:val="0"/>
        <w:spacing w:before="100" w:beforeAutospacing="1" w:line="276" w:lineRule="auto"/>
        <w:jc w:val="both"/>
        <w:rPr>
          <w:lang w:eastAsia="es-ES"/>
        </w:rPr>
      </w:pPr>
    </w:p>
    <w:p w14:paraId="5A074CE8" w14:textId="651E3D31" w:rsidR="005A0136" w:rsidRDefault="005A0136" w:rsidP="006613AB">
      <w:pPr>
        <w:suppressAutoHyphens w:val="0"/>
        <w:spacing w:before="100" w:beforeAutospacing="1" w:line="276" w:lineRule="auto"/>
        <w:jc w:val="both"/>
        <w:rPr>
          <w:lang w:eastAsia="es-ES"/>
        </w:rPr>
      </w:pPr>
    </w:p>
    <w:p w14:paraId="58A01F18" w14:textId="77777777" w:rsidR="003B598C" w:rsidRPr="006613AB" w:rsidRDefault="003B598C" w:rsidP="00E800C2">
      <w:pPr>
        <w:suppressAutoHyphens w:val="0"/>
        <w:spacing w:line="276" w:lineRule="auto"/>
        <w:jc w:val="center"/>
        <w:rPr>
          <w:lang w:eastAsia="es-ES"/>
        </w:rPr>
      </w:pPr>
      <w:bookmarkStart w:id="0" w:name="_GoBack"/>
      <w:bookmarkEnd w:id="0"/>
      <w:r w:rsidRPr="006613AB">
        <w:rPr>
          <w:rFonts w:ascii="Arial" w:hAnsi="Arial" w:cs="Arial"/>
          <w:b/>
          <w:bCs/>
          <w:color w:val="000000"/>
          <w:lang w:eastAsia="es-ES"/>
        </w:rPr>
        <w:t>MANUAL DE ACTIVIDADES Y FUNCIONES</w:t>
      </w:r>
    </w:p>
    <w:p w14:paraId="11D5CDFD" w14:textId="77777777" w:rsidR="003B598C" w:rsidRPr="006613AB" w:rsidRDefault="003B598C" w:rsidP="00E800C2">
      <w:pPr>
        <w:suppressAutoHyphens w:val="0"/>
        <w:spacing w:line="276" w:lineRule="auto"/>
        <w:jc w:val="center"/>
        <w:rPr>
          <w:lang w:eastAsia="es-ES"/>
        </w:rPr>
      </w:pPr>
      <w:r w:rsidRPr="006613AB">
        <w:rPr>
          <w:rFonts w:ascii="Arial" w:hAnsi="Arial" w:cs="Arial"/>
          <w:b/>
          <w:bCs/>
          <w:color w:val="000000"/>
          <w:lang w:eastAsia="es-ES"/>
        </w:rPr>
        <w:t>NOTARIA PRIMERA DEL CIRCULO DE ARMENIA</w:t>
      </w:r>
    </w:p>
    <w:p w14:paraId="524C1676" w14:textId="77777777" w:rsidR="003B598C" w:rsidRPr="006613AB" w:rsidRDefault="003B598C"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7E0C53BC" w14:textId="77777777" w:rsidTr="00E800C2">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4C068582" w14:textId="77777777" w:rsidR="003B598C" w:rsidRPr="00E800C2" w:rsidRDefault="003B598C" w:rsidP="006613AB">
            <w:pPr>
              <w:suppressAutoHyphens w:val="0"/>
              <w:spacing w:before="100" w:beforeAutospacing="1" w:after="119" w:line="276" w:lineRule="auto"/>
              <w:jc w:val="both"/>
              <w:rPr>
                <w:b/>
                <w:lang w:eastAsia="es-ES"/>
              </w:rPr>
            </w:pPr>
            <w:r w:rsidRPr="00E800C2">
              <w:rPr>
                <w:rFonts w:ascii="Arial" w:hAnsi="Arial" w:cs="Arial"/>
                <w:b/>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313CA17F" w14:textId="77777777" w:rsidR="003B598C" w:rsidRPr="00E800C2" w:rsidRDefault="003B598C" w:rsidP="006613AB">
            <w:pPr>
              <w:suppressAutoHyphens w:val="0"/>
              <w:spacing w:before="100" w:beforeAutospacing="1" w:after="119" w:line="276" w:lineRule="auto"/>
              <w:jc w:val="both"/>
              <w:rPr>
                <w:b/>
                <w:lang w:eastAsia="es-ES"/>
              </w:rPr>
            </w:pPr>
            <w:r w:rsidRPr="00E800C2">
              <w:rPr>
                <w:rFonts w:ascii="Arial" w:hAnsi="Arial" w:cs="Arial"/>
                <w:b/>
                <w:color w:val="000000"/>
                <w:lang w:eastAsia="es-ES"/>
              </w:rPr>
              <w:t>DIGITADOR DE ESCRITURAS</w:t>
            </w:r>
          </w:p>
        </w:tc>
      </w:tr>
      <w:tr w:rsidR="003B598C" w:rsidRPr="006613AB" w14:paraId="07F56812"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9F541E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10EDA591"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E-NP</w:t>
            </w:r>
          </w:p>
        </w:tc>
      </w:tr>
      <w:tr w:rsidR="003B598C" w:rsidRPr="006613AB" w14:paraId="79ECD77D"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CA63D73"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4090467C"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ESCRITURACIÓN</w:t>
            </w:r>
          </w:p>
        </w:tc>
      </w:tr>
      <w:tr w:rsidR="003B598C" w:rsidRPr="006613AB" w14:paraId="0A07152E"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0E13CB7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2870CA21"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REVISIÓN Y PROTOCOLO</w:t>
            </w:r>
          </w:p>
        </w:tc>
      </w:tr>
      <w:tr w:rsidR="003B598C" w:rsidRPr="006613AB" w14:paraId="1CC7AE08"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4CC43A3C"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1EFAF64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4</w:t>
            </w:r>
          </w:p>
        </w:tc>
      </w:tr>
      <w:tr w:rsidR="003B598C" w:rsidRPr="006613AB" w14:paraId="2AF7EFC5"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36C3C61"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p>
          <w:p w14:paraId="5A55160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INTERNOS</w:t>
            </w:r>
          </w:p>
        </w:tc>
        <w:tc>
          <w:tcPr>
            <w:tcW w:w="4950" w:type="dxa"/>
            <w:tcBorders>
              <w:top w:val="outset" w:sz="6" w:space="0" w:color="000000"/>
              <w:left w:val="outset" w:sz="6" w:space="0" w:color="000000"/>
              <w:bottom w:val="outset" w:sz="6" w:space="0" w:color="000000"/>
              <w:right w:val="outset" w:sz="6" w:space="0" w:color="000000"/>
            </w:tcBorders>
            <w:hideMark/>
          </w:tcPr>
          <w:p w14:paraId="0D3BCF23" w14:textId="77777777" w:rsidR="003B598C" w:rsidRPr="006613AB" w:rsidRDefault="003B598C" w:rsidP="003048A2">
            <w:pPr>
              <w:numPr>
                <w:ilvl w:val="0"/>
                <w:numId w:val="9"/>
              </w:numPr>
              <w:suppressAutoHyphens w:val="0"/>
              <w:spacing w:before="100" w:beforeAutospacing="1" w:line="276" w:lineRule="auto"/>
              <w:jc w:val="both"/>
              <w:rPr>
                <w:lang w:eastAsia="es-ES"/>
              </w:rPr>
            </w:pPr>
            <w:r w:rsidRPr="006613AB">
              <w:rPr>
                <w:rFonts w:ascii="Arial" w:hAnsi="Arial" w:cs="Arial"/>
                <w:color w:val="000000"/>
                <w:lang w:eastAsia="es-ES"/>
              </w:rPr>
              <w:t>NOTARIO</w:t>
            </w:r>
          </w:p>
          <w:p w14:paraId="4A862018" w14:textId="77777777" w:rsidR="003B598C" w:rsidRPr="006613AB" w:rsidRDefault="003B598C" w:rsidP="003048A2">
            <w:pPr>
              <w:numPr>
                <w:ilvl w:val="0"/>
                <w:numId w:val="9"/>
              </w:numPr>
              <w:suppressAutoHyphens w:val="0"/>
              <w:spacing w:before="100" w:beforeAutospacing="1" w:line="276" w:lineRule="auto"/>
              <w:jc w:val="both"/>
              <w:rPr>
                <w:lang w:eastAsia="es-ES"/>
              </w:rPr>
            </w:pPr>
            <w:r w:rsidRPr="006613AB">
              <w:rPr>
                <w:rFonts w:ascii="Arial" w:hAnsi="Arial" w:cs="Arial"/>
                <w:color w:val="000000"/>
                <w:lang w:eastAsia="es-ES"/>
              </w:rPr>
              <w:t>REVISIÓN Y PROTOCOLO</w:t>
            </w:r>
          </w:p>
          <w:p w14:paraId="168A2345" w14:textId="77777777" w:rsidR="003B598C" w:rsidRPr="006613AB" w:rsidRDefault="003B598C" w:rsidP="003048A2">
            <w:pPr>
              <w:numPr>
                <w:ilvl w:val="0"/>
                <w:numId w:val="9"/>
              </w:numPr>
              <w:suppressAutoHyphens w:val="0"/>
              <w:spacing w:before="100" w:beforeAutospacing="1" w:line="276" w:lineRule="auto"/>
              <w:jc w:val="both"/>
              <w:rPr>
                <w:lang w:eastAsia="es-ES"/>
              </w:rPr>
            </w:pPr>
            <w:r w:rsidRPr="006613AB">
              <w:rPr>
                <w:rFonts w:ascii="Arial" w:hAnsi="Arial" w:cs="Arial"/>
                <w:color w:val="000000"/>
                <w:lang w:eastAsia="es-ES"/>
              </w:rPr>
              <w:t>ASESORES JURÍDICOS</w:t>
            </w:r>
          </w:p>
          <w:p w14:paraId="4C77CCC8" w14:textId="75888248" w:rsidR="003B598C" w:rsidRPr="006613AB" w:rsidRDefault="00E800C2" w:rsidP="003048A2">
            <w:pPr>
              <w:numPr>
                <w:ilvl w:val="0"/>
                <w:numId w:val="9"/>
              </w:numPr>
              <w:suppressAutoHyphens w:val="0"/>
              <w:spacing w:before="100" w:beforeAutospacing="1" w:after="119" w:line="276" w:lineRule="auto"/>
              <w:jc w:val="both"/>
              <w:rPr>
                <w:lang w:eastAsia="es-ES"/>
              </w:rPr>
            </w:pPr>
            <w:r>
              <w:rPr>
                <w:rFonts w:ascii="Arial" w:hAnsi="Arial" w:cs="Arial"/>
                <w:color w:val="000000"/>
                <w:lang w:eastAsia="es-ES"/>
              </w:rPr>
              <w:t>AUX. ADMINISTRATIVA</w:t>
            </w:r>
          </w:p>
        </w:tc>
      </w:tr>
      <w:tr w:rsidR="003B598C" w:rsidRPr="006613AB" w14:paraId="1E166F88"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04B62D9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CONTACTOS PERMANENTES</w:t>
            </w:r>
          </w:p>
        </w:tc>
        <w:tc>
          <w:tcPr>
            <w:tcW w:w="4950" w:type="dxa"/>
            <w:tcBorders>
              <w:top w:val="outset" w:sz="6" w:space="0" w:color="000000"/>
              <w:left w:val="outset" w:sz="6" w:space="0" w:color="000000"/>
              <w:bottom w:val="outset" w:sz="6" w:space="0" w:color="000000"/>
              <w:right w:val="outset" w:sz="6" w:space="0" w:color="000000"/>
            </w:tcBorders>
            <w:hideMark/>
          </w:tcPr>
          <w:p w14:paraId="5C0099BB" w14:textId="77777777" w:rsidR="003B598C" w:rsidRPr="006613AB" w:rsidRDefault="003B598C" w:rsidP="003048A2">
            <w:pPr>
              <w:numPr>
                <w:ilvl w:val="0"/>
                <w:numId w:val="10"/>
              </w:numPr>
              <w:suppressAutoHyphens w:val="0"/>
              <w:spacing w:before="100" w:beforeAutospacing="1" w:after="119" w:line="276" w:lineRule="auto"/>
              <w:jc w:val="both"/>
              <w:rPr>
                <w:lang w:eastAsia="es-ES"/>
              </w:rPr>
            </w:pPr>
            <w:r w:rsidRPr="006613AB">
              <w:rPr>
                <w:rFonts w:ascii="Arial" w:hAnsi="Arial" w:cs="Arial"/>
                <w:color w:val="000000"/>
                <w:lang w:eastAsia="es-ES"/>
              </w:rPr>
              <w:t>PÚBLICO</w:t>
            </w:r>
          </w:p>
        </w:tc>
      </w:tr>
      <w:tr w:rsidR="003B598C" w:rsidRPr="006613AB" w14:paraId="2616C4C5"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DC16AA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0E852CDD" w14:textId="7EBCF059" w:rsidR="00E800C2" w:rsidRPr="006613AB" w:rsidRDefault="003B598C" w:rsidP="003048A2">
            <w:pPr>
              <w:numPr>
                <w:ilvl w:val="0"/>
                <w:numId w:val="11"/>
              </w:numPr>
              <w:suppressAutoHyphens w:val="0"/>
              <w:spacing w:before="100" w:beforeAutospacing="1" w:line="276" w:lineRule="auto"/>
              <w:jc w:val="both"/>
              <w:rPr>
                <w:lang w:eastAsia="es-ES"/>
              </w:rPr>
            </w:pPr>
            <w:r w:rsidRPr="006613AB">
              <w:rPr>
                <w:rFonts w:ascii="Arial" w:hAnsi="Arial" w:cs="Arial"/>
                <w:color w:val="000000"/>
                <w:lang w:eastAsia="es-ES"/>
              </w:rPr>
              <w:t>EXTENDER LAS ESCRITURAS DE</w:t>
            </w:r>
            <w:r w:rsidR="00E800C2">
              <w:rPr>
                <w:lang w:eastAsia="es-ES"/>
              </w:rPr>
              <w:t xml:space="preserve"> </w:t>
            </w:r>
            <w:r w:rsidRPr="00E800C2">
              <w:rPr>
                <w:rFonts w:ascii="Arial" w:hAnsi="Arial" w:cs="Arial"/>
                <w:color w:val="000000"/>
                <w:lang w:eastAsia="es-ES"/>
              </w:rPr>
              <w:t>TODOS LOS ACTOS QUE</w:t>
            </w:r>
            <w:r w:rsidR="00E800C2">
              <w:rPr>
                <w:lang w:eastAsia="es-ES"/>
              </w:rPr>
              <w:t xml:space="preserve"> </w:t>
            </w:r>
            <w:r w:rsidRPr="00E800C2">
              <w:rPr>
                <w:rFonts w:ascii="Arial" w:hAnsi="Arial" w:cs="Arial"/>
                <w:color w:val="000000"/>
                <w:lang w:eastAsia="es-ES"/>
              </w:rPr>
              <w:t>REQUIEREN ESCRITUAS</w:t>
            </w:r>
            <w:r w:rsidR="00E800C2">
              <w:rPr>
                <w:lang w:eastAsia="es-ES"/>
              </w:rPr>
              <w:t xml:space="preserve"> </w:t>
            </w:r>
            <w:r w:rsidRPr="00E800C2">
              <w:rPr>
                <w:rFonts w:ascii="Arial" w:hAnsi="Arial" w:cs="Arial"/>
                <w:color w:val="000000"/>
                <w:lang w:eastAsia="es-ES"/>
              </w:rPr>
              <w:t>PÚBLICA</w:t>
            </w:r>
            <w:r w:rsidR="00E800C2">
              <w:rPr>
                <w:rFonts w:ascii="Arial" w:hAnsi="Arial" w:cs="Arial"/>
                <w:color w:val="000000"/>
                <w:lang w:eastAsia="es-ES"/>
              </w:rPr>
              <w:t>.</w:t>
            </w:r>
          </w:p>
        </w:tc>
      </w:tr>
      <w:tr w:rsidR="003B598C" w:rsidRPr="006613AB" w14:paraId="03D07DC2"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2879308" w14:textId="2B61AC8C"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ESPORÁDICAS</w:t>
            </w:r>
          </w:p>
        </w:tc>
        <w:tc>
          <w:tcPr>
            <w:tcW w:w="4950" w:type="dxa"/>
            <w:tcBorders>
              <w:top w:val="outset" w:sz="6" w:space="0" w:color="000000"/>
              <w:left w:val="outset" w:sz="6" w:space="0" w:color="000000"/>
              <w:bottom w:val="outset" w:sz="6" w:space="0" w:color="000000"/>
              <w:right w:val="outset" w:sz="6" w:space="0" w:color="000000"/>
            </w:tcBorders>
            <w:hideMark/>
          </w:tcPr>
          <w:p w14:paraId="15530014" w14:textId="21202E52" w:rsidR="003B598C" w:rsidRPr="006613AB" w:rsidRDefault="003B598C" w:rsidP="003048A2">
            <w:pPr>
              <w:numPr>
                <w:ilvl w:val="0"/>
                <w:numId w:val="12"/>
              </w:numPr>
              <w:suppressAutoHyphens w:val="0"/>
              <w:spacing w:before="100" w:beforeAutospacing="1" w:line="276" w:lineRule="auto"/>
              <w:jc w:val="both"/>
              <w:rPr>
                <w:lang w:eastAsia="es-ES"/>
              </w:rPr>
            </w:pPr>
            <w:r w:rsidRPr="006613AB">
              <w:rPr>
                <w:rFonts w:ascii="Arial" w:hAnsi="Arial" w:cs="Arial"/>
                <w:color w:val="000000"/>
                <w:lang w:eastAsia="es-ES"/>
              </w:rPr>
              <w:t>REALIZAR INFORMES</w:t>
            </w:r>
            <w:r w:rsidR="00E800C2">
              <w:rPr>
                <w:lang w:eastAsia="es-ES"/>
              </w:rPr>
              <w:t xml:space="preserve"> </w:t>
            </w:r>
            <w:r w:rsidRPr="00E800C2">
              <w:rPr>
                <w:rFonts w:ascii="Arial" w:hAnsi="Arial" w:cs="Arial"/>
                <w:color w:val="000000"/>
                <w:lang w:eastAsia="es-ES"/>
              </w:rPr>
              <w:t>ESTADÍSTICOS DE SU DESEMPEÑO</w:t>
            </w:r>
          </w:p>
          <w:p w14:paraId="2C36CB9E" w14:textId="77777777" w:rsidR="003B598C" w:rsidRPr="006613AB" w:rsidRDefault="003B598C" w:rsidP="003048A2">
            <w:pPr>
              <w:numPr>
                <w:ilvl w:val="0"/>
                <w:numId w:val="13"/>
              </w:numPr>
              <w:suppressAutoHyphens w:val="0"/>
              <w:spacing w:before="100" w:beforeAutospacing="1" w:line="276" w:lineRule="auto"/>
              <w:jc w:val="both"/>
              <w:rPr>
                <w:lang w:eastAsia="es-ES"/>
              </w:rPr>
            </w:pPr>
            <w:r w:rsidRPr="006613AB">
              <w:rPr>
                <w:rFonts w:ascii="Arial" w:hAnsi="Arial" w:cs="Arial"/>
                <w:color w:val="000000"/>
                <w:lang w:eastAsia="es-ES"/>
              </w:rPr>
              <w:t>LAS INHERENRES QUE LES ASIGNE EL NOTARIO</w:t>
            </w:r>
          </w:p>
          <w:p w14:paraId="4D2E49C2" w14:textId="77777777" w:rsidR="003B598C" w:rsidRPr="006613AB" w:rsidRDefault="003B598C" w:rsidP="006613AB">
            <w:pPr>
              <w:suppressAutoHyphens w:val="0"/>
              <w:spacing w:before="100" w:beforeAutospacing="1" w:after="119" w:line="276" w:lineRule="auto"/>
              <w:jc w:val="both"/>
              <w:rPr>
                <w:lang w:eastAsia="es-ES"/>
              </w:rPr>
            </w:pPr>
          </w:p>
        </w:tc>
      </w:tr>
    </w:tbl>
    <w:p w14:paraId="70752CA0" w14:textId="77777777" w:rsidR="003B598C" w:rsidRPr="006613AB" w:rsidRDefault="003B598C" w:rsidP="006613AB">
      <w:pPr>
        <w:suppressAutoHyphens w:val="0"/>
        <w:spacing w:before="100" w:beforeAutospacing="1" w:line="276" w:lineRule="auto"/>
        <w:jc w:val="both"/>
        <w:rPr>
          <w:lang w:eastAsia="es-ES"/>
        </w:rPr>
      </w:pPr>
    </w:p>
    <w:p w14:paraId="5A3DFC52" w14:textId="77777777" w:rsidR="003B598C" w:rsidRPr="006613AB" w:rsidRDefault="003B598C" w:rsidP="006613AB">
      <w:pPr>
        <w:suppressAutoHyphens w:val="0"/>
        <w:spacing w:before="100" w:beforeAutospacing="1" w:line="276" w:lineRule="auto"/>
        <w:jc w:val="both"/>
        <w:rPr>
          <w:lang w:eastAsia="es-ES"/>
        </w:rPr>
      </w:pPr>
    </w:p>
    <w:p w14:paraId="5F806679" w14:textId="77777777" w:rsidR="003B598C" w:rsidRPr="006613AB" w:rsidRDefault="003B598C" w:rsidP="006613AB">
      <w:pPr>
        <w:suppressAutoHyphens w:val="0"/>
        <w:spacing w:before="100" w:beforeAutospacing="1" w:line="276" w:lineRule="auto"/>
        <w:jc w:val="both"/>
        <w:rPr>
          <w:lang w:eastAsia="es-ES"/>
        </w:rPr>
      </w:pPr>
    </w:p>
    <w:p w14:paraId="5BE80DFE" w14:textId="77777777" w:rsidR="003B598C" w:rsidRPr="006613AB" w:rsidRDefault="003B598C" w:rsidP="006613AB">
      <w:pPr>
        <w:suppressAutoHyphens w:val="0"/>
        <w:spacing w:before="100" w:beforeAutospacing="1" w:line="276" w:lineRule="auto"/>
        <w:jc w:val="both"/>
        <w:rPr>
          <w:lang w:eastAsia="es-ES"/>
        </w:rPr>
      </w:pPr>
    </w:p>
    <w:p w14:paraId="706DA189" w14:textId="77777777" w:rsidR="003B598C" w:rsidRPr="006613AB" w:rsidRDefault="003B598C" w:rsidP="006613AB">
      <w:pPr>
        <w:suppressAutoHyphens w:val="0"/>
        <w:spacing w:before="100" w:beforeAutospacing="1" w:line="276" w:lineRule="auto"/>
        <w:jc w:val="both"/>
        <w:rPr>
          <w:lang w:eastAsia="es-ES"/>
        </w:rPr>
      </w:pPr>
    </w:p>
    <w:p w14:paraId="38DB03EC" w14:textId="77777777" w:rsidR="003B598C" w:rsidRDefault="003B598C" w:rsidP="006613AB">
      <w:pPr>
        <w:suppressAutoHyphens w:val="0"/>
        <w:spacing w:before="100" w:beforeAutospacing="1" w:line="276" w:lineRule="auto"/>
        <w:jc w:val="both"/>
        <w:rPr>
          <w:lang w:eastAsia="es-ES"/>
        </w:rPr>
      </w:pPr>
    </w:p>
    <w:p w14:paraId="6A9DB3DD" w14:textId="77777777" w:rsidR="00E800C2" w:rsidRDefault="00E800C2" w:rsidP="006613AB">
      <w:pPr>
        <w:suppressAutoHyphens w:val="0"/>
        <w:spacing w:before="100" w:beforeAutospacing="1" w:line="276" w:lineRule="auto"/>
        <w:jc w:val="both"/>
        <w:rPr>
          <w:lang w:eastAsia="es-ES"/>
        </w:rPr>
      </w:pPr>
    </w:p>
    <w:p w14:paraId="3F0A0857" w14:textId="77777777" w:rsidR="00E800C2" w:rsidRDefault="00E800C2" w:rsidP="006613AB">
      <w:pPr>
        <w:suppressAutoHyphens w:val="0"/>
        <w:spacing w:before="100" w:beforeAutospacing="1" w:line="276" w:lineRule="auto"/>
        <w:jc w:val="both"/>
        <w:rPr>
          <w:lang w:eastAsia="es-ES"/>
        </w:rPr>
      </w:pPr>
    </w:p>
    <w:p w14:paraId="7EEED063" w14:textId="77777777" w:rsidR="00E800C2" w:rsidRPr="006613AB" w:rsidRDefault="00E800C2" w:rsidP="00E800C2">
      <w:pPr>
        <w:suppressAutoHyphens w:val="0"/>
        <w:spacing w:before="100" w:beforeAutospacing="1" w:line="276" w:lineRule="auto"/>
        <w:jc w:val="both"/>
        <w:rPr>
          <w:lang w:eastAsia="es-ES"/>
        </w:rPr>
      </w:pPr>
    </w:p>
    <w:p w14:paraId="45325804" w14:textId="77777777" w:rsidR="003B598C" w:rsidRPr="006613AB" w:rsidRDefault="003B598C"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6F30255A" w14:textId="77777777" w:rsidTr="00E800C2">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1705BBEB" w14:textId="77777777" w:rsidR="003B598C" w:rsidRPr="00E800C2" w:rsidRDefault="003B598C" w:rsidP="006613AB">
            <w:pPr>
              <w:suppressAutoHyphens w:val="0"/>
              <w:spacing w:before="100" w:beforeAutospacing="1" w:after="119" w:line="276" w:lineRule="auto"/>
              <w:jc w:val="both"/>
              <w:rPr>
                <w:b/>
                <w:lang w:eastAsia="es-ES"/>
              </w:rPr>
            </w:pPr>
            <w:r w:rsidRPr="00E800C2">
              <w:rPr>
                <w:rFonts w:ascii="Arial" w:hAnsi="Arial" w:cs="Arial"/>
                <w:b/>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5206EFF3" w14:textId="77777777" w:rsidR="003B598C" w:rsidRPr="00E800C2" w:rsidRDefault="003B598C" w:rsidP="006613AB">
            <w:pPr>
              <w:suppressAutoHyphens w:val="0"/>
              <w:spacing w:before="100" w:beforeAutospacing="1" w:after="119" w:line="276" w:lineRule="auto"/>
              <w:jc w:val="both"/>
              <w:rPr>
                <w:b/>
                <w:lang w:eastAsia="es-ES"/>
              </w:rPr>
            </w:pPr>
            <w:r w:rsidRPr="00E800C2">
              <w:rPr>
                <w:rFonts w:ascii="Arial" w:hAnsi="Arial" w:cs="Arial"/>
                <w:b/>
                <w:color w:val="000000"/>
                <w:lang w:eastAsia="es-ES"/>
              </w:rPr>
              <w:t>REVISIÓN Y PROTOCOLO</w:t>
            </w:r>
          </w:p>
        </w:tc>
      </w:tr>
      <w:tr w:rsidR="003B598C" w:rsidRPr="006613AB" w14:paraId="7C8AA5B5"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2515D300"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514C70A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R Y P N-.P</w:t>
            </w:r>
          </w:p>
        </w:tc>
      </w:tr>
      <w:tr w:rsidR="003B598C" w:rsidRPr="006613AB" w14:paraId="5E4D2777"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E04184C"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2E250C1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ESCRITURACIÓN</w:t>
            </w:r>
          </w:p>
        </w:tc>
      </w:tr>
      <w:tr w:rsidR="003B598C" w:rsidRPr="006613AB" w14:paraId="302C583A"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0EFF60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20BDE5F9"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NOTARIO</w:t>
            </w:r>
          </w:p>
        </w:tc>
      </w:tr>
      <w:tr w:rsidR="003B598C" w:rsidRPr="006613AB" w14:paraId="36C98BC6"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0416996"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587C620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1</w:t>
            </w:r>
          </w:p>
        </w:tc>
      </w:tr>
      <w:tr w:rsidR="003B598C" w:rsidRPr="006613AB" w14:paraId="26B7E63C"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D03ED9D"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p>
          <w:p w14:paraId="4ABF9333"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INTERNOS</w:t>
            </w:r>
          </w:p>
        </w:tc>
        <w:tc>
          <w:tcPr>
            <w:tcW w:w="4950" w:type="dxa"/>
            <w:tcBorders>
              <w:top w:val="outset" w:sz="6" w:space="0" w:color="000000"/>
              <w:left w:val="outset" w:sz="6" w:space="0" w:color="000000"/>
              <w:bottom w:val="outset" w:sz="6" w:space="0" w:color="000000"/>
              <w:right w:val="outset" w:sz="6" w:space="0" w:color="000000"/>
            </w:tcBorders>
            <w:hideMark/>
          </w:tcPr>
          <w:p w14:paraId="327EEC69" w14:textId="77777777" w:rsidR="003B598C" w:rsidRPr="006613AB" w:rsidRDefault="003B598C" w:rsidP="003048A2">
            <w:pPr>
              <w:numPr>
                <w:ilvl w:val="0"/>
                <w:numId w:val="14"/>
              </w:numPr>
              <w:suppressAutoHyphens w:val="0"/>
              <w:spacing w:before="100" w:beforeAutospacing="1" w:line="276" w:lineRule="auto"/>
              <w:jc w:val="both"/>
              <w:rPr>
                <w:lang w:eastAsia="es-ES"/>
              </w:rPr>
            </w:pPr>
            <w:r w:rsidRPr="006613AB">
              <w:rPr>
                <w:rFonts w:ascii="Arial" w:hAnsi="Arial" w:cs="Arial"/>
                <w:color w:val="000000"/>
                <w:lang w:eastAsia="es-ES"/>
              </w:rPr>
              <w:t>DIGITADORES DE ESCRITURA</w:t>
            </w:r>
          </w:p>
          <w:p w14:paraId="4A404CAA" w14:textId="2ABD5D8D" w:rsidR="003B598C" w:rsidRPr="006613AB" w:rsidRDefault="003B598C" w:rsidP="003048A2">
            <w:pPr>
              <w:numPr>
                <w:ilvl w:val="0"/>
                <w:numId w:val="14"/>
              </w:numPr>
              <w:suppressAutoHyphens w:val="0"/>
              <w:spacing w:before="100" w:beforeAutospacing="1" w:line="276" w:lineRule="auto"/>
              <w:jc w:val="both"/>
              <w:rPr>
                <w:lang w:eastAsia="es-ES"/>
              </w:rPr>
            </w:pPr>
            <w:r w:rsidRPr="006613AB">
              <w:rPr>
                <w:rFonts w:ascii="Arial" w:hAnsi="Arial" w:cs="Arial"/>
                <w:color w:val="000000"/>
                <w:lang w:eastAsia="es-ES"/>
              </w:rPr>
              <w:t>ASESORE</w:t>
            </w:r>
            <w:r w:rsidR="00E800C2">
              <w:rPr>
                <w:rFonts w:ascii="Arial" w:hAnsi="Arial" w:cs="Arial"/>
                <w:color w:val="000000"/>
                <w:lang w:eastAsia="es-ES"/>
              </w:rPr>
              <w:t>S</w:t>
            </w:r>
            <w:r w:rsidRPr="006613AB">
              <w:rPr>
                <w:rFonts w:ascii="Arial" w:hAnsi="Arial" w:cs="Arial"/>
                <w:color w:val="000000"/>
                <w:lang w:eastAsia="es-ES"/>
              </w:rPr>
              <w:t xml:space="preserve"> JURIDICOS</w:t>
            </w:r>
          </w:p>
          <w:p w14:paraId="1FC9EB67" w14:textId="77777777" w:rsidR="003B598C" w:rsidRPr="006613AB" w:rsidRDefault="003B598C" w:rsidP="003048A2">
            <w:pPr>
              <w:numPr>
                <w:ilvl w:val="0"/>
                <w:numId w:val="14"/>
              </w:numPr>
              <w:suppressAutoHyphens w:val="0"/>
              <w:spacing w:before="100" w:beforeAutospacing="1" w:line="276" w:lineRule="auto"/>
              <w:jc w:val="both"/>
              <w:rPr>
                <w:lang w:eastAsia="es-ES"/>
              </w:rPr>
            </w:pPr>
            <w:r w:rsidRPr="006613AB">
              <w:rPr>
                <w:rFonts w:ascii="Arial" w:hAnsi="Arial" w:cs="Arial"/>
                <w:color w:val="000000"/>
                <w:lang w:eastAsia="es-ES"/>
              </w:rPr>
              <w:t>AUXILIARES CONTABLES</w:t>
            </w:r>
          </w:p>
          <w:p w14:paraId="20589980" w14:textId="77777777" w:rsidR="003B598C" w:rsidRPr="006613AB" w:rsidRDefault="003B598C" w:rsidP="003048A2">
            <w:pPr>
              <w:numPr>
                <w:ilvl w:val="0"/>
                <w:numId w:val="14"/>
              </w:numPr>
              <w:suppressAutoHyphens w:val="0"/>
              <w:spacing w:before="100" w:beforeAutospacing="1" w:line="276" w:lineRule="auto"/>
              <w:jc w:val="both"/>
              <w:rPr>
                <w:lang w:eastAsia="es-ES"/>
              </w:rPr>
            </w:pPr>
            <w:r w:rsidRPr="006613AB">
              <w:rPr>
                <w:rFonts w:ascii="Arial" w:hAnsi="Arial" w:cs="Arial"/>
                <w:color w:val="000000"/>
                <w:lang w:eastAsia="es-ES"/>
              </w:rPr>
              <w:t>NOTARIO</w:t>
            </w:r>
          </w:p>
          <w:p w14:paraId="02057721" w14:textId="77777777" w:rsidR="003B598C" w:rsidRPr="006613AB" w:rsidRDefault="003B598C" w:rsidP="006613AB">
            <w:pPr>
              <w:suppressAutoHyphens w:val="0"/>
              <w:spacing w:before="100" w:beforeAutospacing="1" w:after="119" w:line="276" w:lineRule="auto"/>
              <w:jc w:val="both"/>
              <w:rPr>
                <w:lang w:eastAsia="es-ES"/>
              </w:rPr>
            </w:pPr>
          </w:p>
        </w:tc>
      </w:tr>
      <w:tr w:rsidR="003B598C" w:rsidRPr="006613AB" w14:paraId="2FDFBEFB"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3E295E3" w14:textId="406AF236" w:rsidR="003B598C" w:rsidRPr="006613AB" w:rsidRDefault="003B598C" w:rsidP="00E800C2">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E800C2">
              <w:rPr>
                <w:lang w:eastAsia="es-ES"/>
              </w:rPr>
              <w:t xml:space="preserve"> </w:t>
            </w:r>
            <w:r w:rsidRPr="006613AB">
              <w:rPr>
                <w:rFonts w:ascii="Arial" w:hAnsi="Arial" w:cs="Arial"/>
                <w:color w:val="000000"/>
                <w:lang w:eastAsia="es-ES"/>
              </w:rPr>
              <w:t>EXTERNOS</w:t>
            </w:r>
          </w:p>
        </w:tc>
        <w:tc>
          <w:tcPr>
            <w:tcW w:w="4950" w:type="dxa"/>
            <w:tcBorders>
              <w:top w:val="outset" w:sz="6" w:space="0" w:color="000000"/>
              <w:left w:val="outset" w:sz="6" w:space="0" w:color="000000"/>
              <w:bottom w:val="outset" w:sz="6" w:space="0" w:color="000000"/>
              <w:right w:val="outset" w:sz="6" w:space="0" w:color="000000"/>
            </w:tcBorders>
            <w:hideMark/>
          </w:tcPr>
          <w:p w14:paraId="569D2DE9" w14:textId="77777777" w:rsidR="003B598C" w:rsidRPr="006613AB" w:rsidRDefault="003B598C" w:rsidP="003048A2">
            <w:pPr>
              <w:numPr>
                <w:ilvl w:val="0"/>
                <w:numId w:val="15"/>
              </w:numPr>
              <w:suppressAutoHyphens w:val="0"/>
              <w:spacing w:before="100" w:beforeAutospacing="1" w:line="276" w:lineRule="auto"/>
              <w:jc w:val="both"/>
              <w:rPr>
                <w:lang w:eastAsia="es-ES"/>
              </w:rPr>
            </w:pPr>
            <w:r w:rsidRPr="006613AB">
              <w:rPr>
                <w:rFonts w:ascii="Arial" w:hAnsi="Arial" w:cs="Arial"/>
                <w:color w:val="000000"/>
                <w:lang w:eastAsia="es-ES"/>
              </w:rPr>
              <w:t>PUBLICO</w:t>
            </w:r>
          </w:p>
          <w:p w14:paraId="66F714A4" w14:textId="77777777" w:rsidR="003B598C" w:rsidRPr="006613AB" w:rsidRDefault="003B598C" w:rsidP="003048A2">
            <w:pPr>
              <w:numPr>
                <w:ilvl w:val="0"/>
                <w:numId w:val="15"/>
              </w:numPr>
              <w:suppressAutoHyphens w:val="0"/>
              <w:spacing w:before="100" w:beforeAutospacing="1" w:after="119" w:line="276" w:lineRule="auto"/>
              <w:jc w:val="both"/>
              <w:rPr>
                <w:lang w:eastAsia="es-ES"/>
              </w:rPr>
            </w:pPr>
            <w:r w:rsidRPr="006613AB">
              <w:rPr>
                <w:rFonts w:ascii="Arial" w:hAnsi="Arial" w:cs="Arial"/>
                <w:color w:val="000000"/>
                <w:lang w:eastAsia="es-ES"/>
              </w:rPr>
              <w:t>OFICINAS DE REGISTRO</w:t>
            </w:r>
          </w:p>
        </w:tc>
      </w:tr>
      <w:tr w:rsidR="003B598C" w:rsidRPr="006613AB" w14:paraId="4FE0B4CF"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5AE7023"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1120501E" w14:textId="7B82037B" w:rsidR="003B598C" w:rsidRPr="006613AB" w:rsidRDefault="003B598C" w:rsidP="003048A2">
            <w:pPr>
              <w:numPr>
                <w:ilvl w:val="0"/>
                <w:numId w:val="16"/>
              </w:numPr>
              <w:suppressAutoHyphens w:val="0"/>
              <w:spacing w:before="100" w:beforeAutospacing="1" w:line="276" w:lineRule="auto"/>
              <w:jc w:val="both"/>
              <w:rPr>
                <w:lang w:eastAsia="es-ES"/>
              </w:rPr>
            </w:pPr>
            <w:r w:rsidRPr="006613AB">
              <w:rPr>
                <w:rFonts w:ascii="Arial" w:hAnsi="Arial" w:cs="Arial"/>
                <w:color w:val="000000"/>
                <w:lang w:eastAsia="es-ES"/>
              </w:rPr>
              <w:t>REVISAR Y CERRAR LAS</w:t>
            </w:r>
            <w:r w:rsidR="00E800C2">
              <w:rPr>
                <w:lang w:eastAsia="es-ES"/>
              </w:rPr>
              <w:t xml:space="preserve"> </w:t>
            </w:r>
            <w:r w:rsidRPr="00E800C2">
              <w:rPr>
                <w:rFonts w:ascii="Arial" w:hAnsi="Arial" w:cs="Arial"/>
                <w:color w:val="000000"/>
                <w:lang w:eastAsia="es-ES"/>
              </w:rPr>
              <w:t>DIFERENTES MINUTAS DE</w:t>
            </w:r>
            <w:r w:rsidR="00E800C2">
              <w:rPr>
                <w:lang w:eastAsia="es-ES"/>
              </w:rPr>
              <w:t xml:space="preserve"> </w:t>
            </w:r>
            <w:r w:rsidRPr="00E800C2">
              <w:rPr>
                <w:rFonts w:ascii="Arial" w:hAnsi="Arial" w:cs="Arial"/>
                <w:color w:val="000000"/>
                <w:lang w:eastAsia="es-ES"/>
              </w:rPr>
              <w:t>ESCRITURAS PRESENTADAS</w:t>
            </w:r>
            <w:r w:rsidR="00E800C2">
              <w:rPr>
                <w:lang w:eastAsia="es-ES"/>
              </w:rPr>
              <w:t xml:space="preserve"> </w:t>
            </w:r>
            <w:r w:rsidRPr="00E800C2">
              <w:rPr>
                <w:rFonts w:ascii="Arial" w:hAnsi="Arial" w:cs="Arial"/>
                <w:color w:val="000000"/>
                <w:lang w:eastAsia="es-ES"/>
              </w:rPr>
              <w:t>POR USUARIOS PARA EL TTRAMITE</w:t>
            </w:r>
            <w:r w:rsidR="00E800C2">
              <w:rPr>
                <w:lang w:eastAsia="es-ES"/>
              </w:rPr>
              <w:t xml:space="preserve"> </w:t>
            </w:r>
            <w:r w:rsidRPr="00E800C2">
              <w:rPr>
                <w:rFonts w:ascii="Arial" w:hAnsi="Arial" w:cs="Arial"/>
                <w:color w:val="000000"/>
                <w:lang w:eastAsia="es-ES"/>
              </w:rPr>
              <w:t>NOTARIAL</w:t>
            </w:r>
          </w:p>
          <w:p w14:paraId="73492D20" w14:textId="02692966" w:rsidR="003B598C" w:rsidRPr="006613AB" w:rsidRDefault="003B598C" w:rsidP="003048A2">
            <w:pPr>
              <w:numPr>
                <w:ilvl w:val="0"/>
                <w:numId w:val="17"/>
              </w:numPr>
              <w:suppressAutoHyphens w:val="0"/>
              <w:spacing w:before="100" w:beforeAutospacing="1" w:line="276" w:lineRule="auto"/>
              <w:jc w:val="both"/>
              <w:rPr>
                <w:lang w:eastAsia="es-ES"/>
              </w:rPr>
            </w:pPr>
            <w:r w:rsidRPr="006613AB">
              <w:rPr>
                <w:rFonts w:ascii="Arial" w:hAnsi="Arial" w:cs="Arial"/>
                <w:color w:val="000000"/>
                <w:lang w:eastAsia="es-ES"/>
              </w:rPr>
              <w:t>ORDENAR LA CORRECCION</w:t>
            </w:r>
            <w:r w:rsidR="00E800C2">
              <w:rPr>
                <w:lang w:eastAsia="es-ES"/>
              </w:rPr>
              <w:t xml:space="preserve"> </w:t>
            </w:r>
            <w:r w:rsidRPr="00E800C2">
              <w:rPr>
                <w:rFonts w:ascii="Arial" w:hAnsi="Arial" w:cs="Arial"/>
                <w:color w:val="000000"/>
                <w:lang w:eastAsia="es-ES"/>
              </w:rPr>
              <w:t>ERRORES EN LOS PROYECTOS DE</w:t>
            </w:r>
            <w:r w:rsidR="00E800C2">
              <w:rPr>
                <w:lang w:eastAsia="es-ES"/>
              </w:rPr>
              <w:t xml:space="preserve"> </w:t>
            </w:r>
            <w:r w:rsidRPr="00E800C2">
              <w:rPr>
                <w:rFonts w:ascii="Arial" w:hAnsi="Arial" w:cs="Arial"/>
                <w:color w:val="000000"/>
                <w:lang w:eastAsia="es-ES"/>
              </w:rPr>
              <w:t>ESCRITURAS</w:t>
            </w:r>
          </w:p>
          <w:p w14:paraId="59551FE1" w14:textId="77777777" w:rsidR="003B598C" w:rsidRPr="006613AB" w:rsidRDefault="003B598C" w:rsidP="003048A2">
            <w:pPr>
              <w:numPr>
                <w:ilvl w:val="0"/>
                <w:numId w:val="18"/>
              </w:numPr>
              <w:suppressAutoHyphens w:val="0"/>
              <w:spacing w:before="100" w:beforeAutospacing="1" w:line="276" w:lineRule="auto"/>
              <w:jc w:val="both"/>
              <w:rPr>
                <w:lang w:eastAsia="es-ES"/>
              </w:rPr>
            </w:pPr>
            <w:r w:rsidRPr="006613AB">
              <w:rPr>
                <w:rFonts w:ascii="Arial" w:hAnsi="Arial" w:cs="Arial"/>
                <w:color w:val="000000"/>
                <w:lang w:eastAsia="es-ES"/>
              </w:rPr>
              <w:t>MANEJAR EL PROTOCOLO</w:t>
            </w:r>
          </w:p>
          <w:p w14:paraId="31B4F34D" w14:textId="77777777" w:rsidR="003B598C" w:rsidRPr="006613AB" w:rsidRDefault="003B598C" w:rsidP="003048A2">
            <w:pPr>
              <w:numPr>
                <w:ilvl w:val="0"/>
                <w:numId w:val="18"/>
              </w:numPr>
              <w:suppressAutoHyphens w:val="0"/>
              <w:spacing w:before="100" w:beforeAutospacing="1" w:line="276" w:lineRule="auto"/>
              <w:jc w:val="both"/>
              <w:rPr>
                <w:lang w:eastAsia="es-ES"/>
              </w:rPr>
            </w:pPr>
            <w:r w:rsidRPr="006613AB">
              <w:rPr>
                <w:rFonts w:ascii="Arial" w:hAnsi="Arial" w:cs="Arial"/>
                <w:color w:val="000000"/>
                <w:lang w:eastAsia="es-ES"/>
              </w:rPr>
              <w:t>REGISTRAR EL PROTOCOLO</w:t>
            </w:r>
          </w:p>
          <w:p w14:paraId="32465968" w14:textId="0F5CC882" w:rsidR="003B598C" w:rsidRPr="006613AB" w:rsidRDefault="003B598C" w:rsidP="003048A2">
            <w:pPr>
              <w:numPr>
                <w:ilvl w:val="0"/>
                <w:numId w:val="18"/>
              </w:numPr>
              <w:suppressAutoHyphens w:val="0"/>
              <w:spacing w:before="100" w:beforeAutospacing="1" w:line="276" w:lineRule="auto"/>
              <w:jc w:val="both"/>
              <w:rPr>
                <w:lang w:eastAsia="es-ES"/>
              </w:rPr>
            </w:pPr>
            <w:r w:rsidRPr="006613AB">
              <w:rPr>
                <w:rFonts w:ascii="Arial" w:hAnsi="Arial" w:cs="Arial"/>
                <w:color w:val="000000"/>
                <w:lang w:eastAsia="es-ES"/>
              </w:rPr>
              <w:t>ADMINISTRAR EL REGISTRO DE</w:t>
            </w:r>
            <w:r w:rsidR="00E800C2">
              <w:rPr>
                <w:lang w:eastAsia="es-ES"/>
              </w:rPr>
              <w:t xml:space="preserve"> </w:t>
            </w:r>
            <w:r w:rsidRPr="00E800C2">
              <w:rPr>
                <w:rFonts w:ascii="Arial" w:hAnsi="Arial" w:cs="Arial"/>
                <w:color w:val="000000"/>
                <w:lang w:eastAsia="es-ES"/>
              </w:rPr>
              <w:t>ESCRITURAS</w:t>
            </w:r>
          </w:p>
        </w:tc>
      </w:tr>
      <w:tr w:rsidR="003B598C" w:rsidRPr="006613AB" w14:paraId="07A0AB97"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A8554B8"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ESPORÁDICAS</w:t>
            </w:r>
          </w:p>
        </w:tc>
        <w:tc>
          <w:tcPr>
            <w:tcW w:w="4950" w:type="dxa"/>
            <w:tcBorders>
              <w:top w:val="outset" w:sz="6" w:space="0" w:color="000000"/>
              <w:left w:val="outset" w:sz="6" w:space="0" w:color="000000"/>
              <w:bottom w:val="outset" w:sz="6" w:space="0" w:color="000000"/>
              <w:right w:val="outset" w:sz="6" w:space="0" w:color="000000"/>
            </w:tcBorders>
            <w:hideMark/>
          </w:tcPr>
          <w:p w14:paraId="4A543012" w14:textId="3AD9F9AF" w:rsidR="003B598C" w:rsidRPr="006613AB" w:rsidRDefault="003B598C" w:rsidP="003048A2">
            <w:pPr>
              <w:numPr>
                <w:ilvl w:val="0"/>
                <w:numId w:val="19"/>
              </w:numPr>
              <w:suppressAutoHyphens w:val="0"/>
              <w:spacing w:before="100" w:beforeAutospacing="1" w:line="276" w:lineRule="auto"/>
              <w:jc w:val="both"/>
              <w:rPr>
                <w:lang w:eastAsia="es-ES"/>
              </w:rPr>
            </w:pPr>
            <w:r w:rsidRPr="006613AB">
              <w:rPr>
                <w:rFonts w:ascii="Arial" w:hAnsi="Arial" w:cs="Arial"/>
                <w:color w:val="000000"/>
                <w:lang w:eastAsia="es-ES"/>
              </w:rPr>
              <w:t>RELIZAR INFORMES</w:t>
            </w:r>
            <w:r w:rsidR="00E800C2">
              <w:rPr>
                <w:lang w:eastAsia="es-ES"/>
              </w:rPr>
              <w:t xml:space="preserve"> </w:t>
            </w:r>
            <w:r w:rsidRPr="00E800C2">
              <w:rPr>
                <w:rFonts w:ascii="Arial" w:hAnsi="Arial" w:cs="Arial"/>
                <w:color w:val="000000"/>
                <w:lang w:eastAsia="es-ES"/>
              </w:rPr>
              <w:t>ESTADÍSTICOS DE SU DESEMPEÑO</w:t>
            </w:r>
          </w:p>
          <w:p w14:paraId="142C6EBB" w14:textId="34B31019" w:rsidR="003B598C" w:rsidRPr="006613AB" w:rsidRDefault="003B598C" w:rsidP="003048A2">
            <w:pPr>
              <w:numPr>
                <w:ilvl w:val="0"/>
                <w:numId w:val="20"/>
              </w:numPr>
              <w:suppressAutoHyphens w:val="0"/>
              <w:spacing w:before="100" w:beforeAutospacing="1" w:line="276" w:lineRule="auto"/>
              <w:jc w:val="both"/>
              <w:rPr>
                <w:lang w:eastAsia="es-ES"/>
              </w:rPr>
            </w:pPr>
            <w:r w:rsidRPr="006613AB">
              <w:rPr>
                <w:rFonts w:ascii="Arial" w:hAnsi="Arial" w:cs="Arial"/>
                <w:color w:val="000000"/>
                <w:lang w:eastAsia="es-ES"/>
              </w:rPr>
              <w:t>LAS INHERENTES QUE LE ASIGNE</w:t>
            </w:r>
            <w:r w:rsidR="00E800C2">
              <w:rPr>
                <w:lang w:eastAsia="es-ES"/>
              </w:rPr>
              <w:t xml:space="preserve"> </w:t>
            </w:r>
            <w:r w:rsidRPr="00E800C2">
              <w:rPr>
                <w:rFonts w:ascii="Arial" w:hAnsi="Arial" w:cs="Arial"/>
                <w:color w:val="000000"/>
                <w:lang w:eastAsia="es-ES"/>
              </w:rPr>
              <w:t>EL NOTARIO</w:t>
            </w:r>
          </w:p>
        </w:tc>
      </w:tr>
    </w:tbl>
    <w:p w14:paraId="39E3876A" w14:textId="77777777" w:rsidR="003B598C" w:rsidRDefault="003B598C" w:rsidP="006613AB">
      <w:pPr>
        <w:suppressAutoHyphens w:val="0"/>
        <w:spacing w:before="100" w:beforeAutospacing="1" w:line="276" w:lineRule="auto"/>
        <w:jc w:val="both"/>
        <w:rPr>
          <w:lang w:eastAsia="es-ES"/>
        </w:rPr>
      </w:pPr>
    </w:p>
    <w:p w14:paraId="547D4D46" w14:textId="77777777" w:rsidR="00E800C2" w:rsidRDefault="00E800C2" w:rsidP="006613AB">
      <w:pPr>
        <w:suppressAutoHyphens w:val="0"/>
        <w:spacing w:before="100" w:beforeAutospacing="1" w:line="276" w:lineRule="auto"/>
        <w:jc w:val="both"/>
        <w:rPr>
          <w:lang w:eastAsia="es-ES"/>
        </w:rPr>
      </w:pPr>
    </w:p>
    <w:p w14:paraId="660A4720" w14:textId="77777777" w:rsidR="00E800C2" w:rsidRDefault="00E800C2" w:rsidP="006613AB">
      <w:pPr>
        <w:suppressAutoHyphens w:val="0"/>
        <w:spacing w:before="100" w:beforeAutospacing="1" w:line="276" w:lineRule="auto"/>
        <w:jc w:val="both"/>
        <w:rPr>
          <w:lang w:eastAsia="es-ES"/>
        </w:rPr>
      </w:pPr>
    </w:p>
    <w:p w14:paraId="33578884" w14:textId="5CEA6ABE" w:rsidR="00E800C2" w:rsidRDefault="00E800C2" w:rsidP="006613AB">
      <w:pPr>
        <w:suppressAutoHyphens w:val="0"/>
        <w:spacing w:before="100" w:beforeAutospacing="1" w:line="276" w:lineRule="auto"/>
        <w:jc w:val="both"/>
        <w:rPr>
          <w:lang w:eastAsia="es-ES"/>
        </w:rPr>
      </w:pPr>
    </w:p>
    <w:p w14:paraId="280DD3AA" w14:textId="357DF607" w:rsidR="005C2A08" w:rsidRDefault="005C2A08" w:rsidP="006613AB">
      <w:pPr>
        <w:suppressAutoHyphens w:val="0"/>
        <w:spacing w:before="100" w:beforeAutospacing="1" w:line="276" w:lineRule="auto"/>
        <w:jc w:val="both"/>
        <w:rPr>
          <w:lang w:eastAsia="es-ES"/>
        </w:rPr>
      </w:pPr>
    </w:p>
    <w:p w14:paraId="3C543925" w14:textId="77777777" w:rsidR="005C2A08" w:rsidRDefault="005C2A08" w:rsidP="006613AB">
      <w:pPr>
        <w:suppressAutoHyphens w:val="0"/>
        <w:spacing w:before="100" w:beforeAutospacing="1" w:line="276" w:lineRule="auto"/>
        <w:jc w:val="both"/>
        <w:rPr>
          <w:lang w:eastAsia="es-ES"/>
        </w:rPr>
      </w:pPr>
    </w:p>
    <w:p w14:paraId="401D0D64" w14:textId="77777777" w:rsidR="00E800C2" w:rsidRPr="006613AB" w:rsidRDefault="00E800C2"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28ABDA9A"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68CEB2E4" w14:textId="77777777" w:rsidR="003B598C" w:rsidRPr="00E800C2" w:rsidRDefault="003B598C" w:rsidP="006613AB">
            <w:pPr>
              <w:suppressAutoHyphens w:val="0"/>
              <w:spacing w:before="100" w:beforeAutospacing="1" w:after="119" w:line="276" w:lineRule="auto"/>
              <w:jc w:val="both"/>
              <w:rPr>
                <w:b/>
                <w:lang w:eastAsia="es-ES"/>
              </w:rPr>
            </w:pPr>
            <w:r w:rsidRPr="00E800C2">
              <w:rPr>
                <w:rFonts w:ascii="Arial" w:hAnsi="Arial" w:cs="Arial"/>
                <w:b/>
                <w:color w:val="000000"/>
                <w:lang w:eastAsia="es-ES"/>
              </w:rPr>
              <w:t>NOMBRE DEL PUESTO</w:t>
            </w:r>
          </w:p>
        </w:tc>
        <w:tc>
          <w:tcPr>
            <w:tcW w:w="499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5CB1B64F" w14:textId="77777777" w:rsidR="003B598C" w:rsidRPr="00E800C2" w:rsidRDefault="003B598C" w:rsidP="006613AB">
            <w:pPr>
              <w:suppressAutoHyphens w:val="0"/>
              <w:spacing w:before="100" w:beforeAutospacing="1" w:after="119" w:line="276" w:lineRule="auto"/>
              <w:jc w:val="both"/>
              <w:rPr>
                <w:b/>
                <w:lang w:eastAsia="es-ES"/>
              </w:rPr>
            </w:pPr>
            <w:r w:rsidRPr="00E800C2">
              <w:rPr>
                <w:rFonts w:ascii="Arial" w:hAnsi="Arial" w:cs="Arial"/>
                <w:b/>
                <w:color w:val="000000"/>
                <w:lang w:eastAsia="es-ES"/>
              </w:rPr>
              <w:t>ASESOR JURIDICO</w:t>
            </w:r>
          </w:p>
        </w:tc>
      </w:tr>
      <w:tr w:rsidR="003B598C" w:rsidRPr="006613AB" w14:paraId="21A084F1"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63EE20FB"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95" w:type="dxa"/>
            <w:tcBorders>
              <w:top w:val="outset" w:sz="6" w:space="0" w:color="000000"/>
              <w:left w:val="outset" w:sz="6" w:space="0" w:color="000000"/>
              <w:bottom w:val="outset" w:sz="6" w:space="0" w:color="000000"/>
              <w:right w:val="outset" w:sz="6" w:space="0" w:color="000000"/>
            </w:tcBorders>
            <w:hideMark/>
          </w:tcPr>
          <w:p w14:paraId="4174319F"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AJ - NP</w:t>
            </w:r>
          </w:p>
        </w:tc>
      </w:tr>
      <w:tr w:rsidR="003B598C" w:rsidRPr="006613AB" w14:paraId="6A292C96"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2618E5C6"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95" w:type="dxa"/>
            <w:tcBorders>
              <w:top w:val="outset" w:sz="6" w:space="0" w:color="000000"/>
              <w:left w:val="outset" w:sz="6" w:space="0" w:color="000000"/>
              <w:bottom w:val="outset" w:sz="6" w:space="0" w:color="000000"/>
              <w:right w:val="outset" w:sz="6" w:space="0" w:color="000000"/>
            </w:tcBorders>
            <w:hideMark/>
          </w:tcPr>
          <w:p w14:paraId="243396B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JIRÍCO</w:t>
            </w:r>
          </w:p>
        </w:tc>
      </w:tr>
      <w:tr w:rsidR="003B598C" w:rsidRPr="006613AB" w14:paraId="1B4DB69A"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48A07558"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95" w:type="dxa"/>
            <w:tcBorders>
              <w:top w:val="outset" w:sz="6" w:space="0" w:color="000000"/>
              <w:left w:val="outset" w:sz="6" w:space="0" w:color="000000"/>
              <w:bottom w:val="outset" w:sz="6" w:space="0" w:color="000000"/>
              <w:right w:val="outset" w:sz="6" w:space="0" w:color="000000"/>
            </w:tcBorders>
            <w:hideMark/>
          </w:tcPr>
          <w:p w14:paraId="4EC29EA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NOTARIO</w:t>
            </w:r>
          </w:p>
        </w:tc>
      </w:tr>
      <w:tr w:rsidR="003B598C" w:rsidRPr="006613AB" w14:paraId="38DFDB7B"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0F62F96E"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95" w:type="dxa"/>
            <w:tcBorders>
              <w:top w:val="outset" w:sz="6" w:space="0" w:color="000000"/>
              <w:left w:val="outset" w:sz="6" w:space="0" w:color="000000"/>
              <w:bottom w:val="outset" w:sz="6" w:space="0" w:color="000000"/>
              <w:right w:val="outset" w:sz="6" w:space="0" w:color="000000"/>
            </w:tcBorders>
            <w:hideMark/>
          </w:tcPr>
          <w:p w14:paraId="6307AF60"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1</w:t>
            </w:r>
          </w:p>
        </w:tc>
      </w:tr>
      <w:tr w:rsidR="003B598C" w:rsidRPr="006613AB" w14:paraId="55C46C15"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67A0AF64" w14:textId="3F342BBC" w:rsidR="003B598C" w:rsidRPr="006613AB" w:rsidRDefault="003B598C" w:rsidP="00E800C2">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E800C2">
              <w:rPr>
                <w:lang w:eastAsia="es-ES"/>
              </w:rPr>
              <w:t xml:space="preserve"> </w:t>
            </w:r>
            <w:r w:rsidRPr="006613AB">
              <w:rPr>
                <w:rFonts w:ascii="Arial" w:hAnsi="Arial" w:cs="Arial"/>
                <w:color w:val="000000"/>
                <w:lang w:eastAsia="es-ES"/>
              </w:rPr>
              <w:t>INTERNOS</w:t>
            </w:r>
          </w:p>
        </w:tc>
        <w:tc>
          <w:tcPr>
            <w:tcW w:w="4995" w:type="dxa"/>
            <w:tcBorders>
              <w:top w:val="outset" w:sz="6" w:space="0" w:color="000000"/>
              <w:left w:val="outset" w:sz="6" w:space="0" w:color="000000"/>
              <w:bottom w:val="outset" w:sz="6" w:space="0" w:color="000000"/>
              <w:right w:val="outset" w:sz="6" w:space="0" w:color="000000"/>
            </w:tcBorders>
            <w:hideMark/>
          </w:tcPr>
          <w:p w14:paraId="26A958C7" w14:textId="493E79A0" w:rsidR="003B598C" w:rsidRPr="006613AB" w:rsidRDefault="00E800C2" w:rsidP="003048A2">
            <w:pPr>
              <w:numPr>
                <w:ilvl w:val="0"/>
                <w:numId w:val="21"/>
              </w:numPr>
              <w:suppressAutoHyphens w:val="0"/>
              <w:spacing w:before="100" w:beforeAutospacing="1" w:line="276" w:lineRule="auto"/>
              <w:jc w:val="both"/>
              <w:rPr>
                <w:lang w:eastAsia="es-ES"/>
              </w:rPr>
            </w:pPr>
            <w:r>
              <w:rPr>
                <w:rFonts w:ascii="Arial" w:hAnsi="Arial" w:cs="Arial"/>
                <w:color w:val="000000"/>
                <w:lang w:eastAsia="es-ES"/>
              </w:rPr>
              <w:t>DIGITADORES DE ESCRITURA</w:t>
            </w:r>
          </w:p>
          <w:p w14:paraId="49BF8184" w14:textId="5A659973" w:rsidR="003B598C" w:rsidRPr="006613AB" w:rsidRDefault="00E800C2" w:rsidP="003048A2">
            <w:pPr>
              <w:numPr>
                <w:ilvl w:val="0"/>
                <w:numId w:val="22"/>
              </w:numPr>
              <w:suppressAutoHyphens w:val="0"/>
              <w:spacing w:before="100" w:beforeAutospacing="1" w:line="276" w:lineRule="auto"/>
              <w:jc w:val="both"/>
              <w:rPr>
                <w:lang w:eastAsia="es-ES"/>
              </w:rPr>
            </w:pPr>
            <w:r>
              <w:rPr>
                <w:rFonts w:ascii="Arial" w:hAnsi="Arial" w:cs="Arial"/>
                <w:color w:val="000000"/>
                <w:lang w:eastAsia="es-ES"/>
              </w:rPr>
              <w:t>AUXILIAR ADMINISTRATIVA</w:t>
            </w:r>
          </w:p>
          <w:p w14:paraId="52D879C5" w14:textId="77777777" w:rsidR="003B598C" w:rsidRPr="006613AB" w:rsidRDefault="003B598C" w:rsidP="003048A2">
            <w:pPr>
              <w:numPr>
                <w:ilvl w:val="0"/>
                <w:numId w:val="22"/>
              </w:numPr>
              <w:suppressAutoHyphens w:val="0"/>
              <w:spacing w:before="100" w:beforeAutospacing="1" w:after="119" w:line="276" w:lineRule="auto"/>
              <w:jc w:val="both"/>
              <w:rPr>
                <w:lang w:eastAsia="es-ES"/>
              </w:rPr>
            </w:pPr>
            <w:r w:rsidRPr="006613AB">
              <w:rPr>
                <w:rFonts w:ascii="Arial" w:hAnsi="Arial" w:cs="Arial"/>
                <w:color w:val="000000"/>
                <w:lang w:eastAsia="es-ES"/>
              </w:rPr>
              <w:t>NOTARIO</w:t>
            </w:r>
          </w:p>
        </w:tc>
      </w:tr>
      <w:tr w:rsidR="003B598C" w:rsidRPr="006613AB" w14:paraId="50F584DA"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3FCE4FFB" w14:textId="0FA238CC" w:rsidR="003B598C" w:rsidRPr="006613AB" w:rsidRDefault="003B598C" w:rsidP="00E800C2">
            <w:pPr>
              <w:suppressAutoHyphens w:val="0"/>
              <w:spacing w:before="100" w:beforeAutospacing="1" w:line="276" w:lineRule="auto"/>
              <w:jc w:val="both"/>
              <w:rPr>
                <w:lang w:eastAsia="es-ES"/>
              </w:rPr>
            </w:pPr>
            <w:r w:rsidRPr="006613AB">
              <w:rPr>
                <w:rFonts w:ascii="Arial" w:hAnsi="Arial" w:cs="Arial"/>
                <w:color w:val="000000"/>
                <w:lang w:eastAsia="es-ES"/>
              </w:rPr>
              <w:t>CONTACTOS PERMANENES</w:t>
            </w:r>
            <w:r w:rsidR="00E800C2">
              <w:rPr>
                <w:lang w:eastAsia="es-ES"/>
              </w:rPr>
              <w:t xml:space="preserve"> </w:t>
            </w:r>
            <w:r w:rsidRPr="006613AB">
              <w:rPr>
                <w:rFonts w:ascii="Arial" w:hAnsi="Arial" w:cs="Arial"/>
                <w:color w:val="000000"/>
                <w:lang w:eastAsia="es-ES"/>
              </w:rPr>
              <w:t>EXTERNOS</w:t>
            </w:r>
          </w:p>
        </w:tc>
        <w:tc>
          <w:tcPr>
            <w:tcW w:w="4995" w:type="dxa"/>
            <w:tcBorders>
              <w:top w:val="outset" w:sz="6" w:space="0" w:color="000000"/>
              <w:left w:val="outset" w:sz="6" w:space="0" w:color="000000"/>
              <w:bottom w:val="outset" w:sz="6" w:space="0" w:color="000000"/>
              <w:right w:val="outset" w:sz="6" w:space="0" w:color="000000"/>
            </w:tcBorders>
            <w:hideMark/>
          </w:tcPr>
          <w:p w14:paraId="68DF21C7" w14:textId="77777777" w:rsidR="003B598C" w:rsidRPr="006613AB" w:rsidRDefault="003B598C" w:rsidP="003048A2">
            <w:pPr>
              <w:numPr>
                <w:ilvl w:val="0"/>
                <w:numId w:val="23"/>
              </w:numPr>
              <w:suppressAutoHyphens w:val="0"/>
              <w:spacing w:before="100" w:beforeAutospacing="1" w:line="276" w:lineRule="auto"/>
              <w:jc w:val="both"/>
              <w:rPr>
                <w:lang w:eastAsia="es-ES"/>
              </w:rPr>
            </w:pPr>
            <w:r w:rsidRPr="006613AB">
              <w:rPr>
                <w:rFonts w:ascii="Arial" w:hAnsi="Arial" w:cs="Arial"/>
                <w:color w:val="000000"/>
                <w:lang w:eastAsia="es-ES"/>
              </w:rPr>
              <w:t>PUBLICO</w:t>
            </w:r>
          </w:p>
          <w:p w14:paraId="054B799E" w14:textId="6AB0D240" w:rsidR="003B598C" w:rsidRPr="006613AB" w:rsidRDefault="003B598C" w:rsidP="003048A2">
            <w:pPr>
              <w:numPr>
                <w:ilvl w:val="0"/>
                <w:numId w:val="23"/>
              </w:numPr>
              <w:suppressAutoHyphens w:val="0"/>
              <w:spacing w:before="100" w:beforeAutospacing="1" w:line="276" w:lineRule="auto"/>
              <w:jc w:val="both"/>
              <w:rPr>
                <w:lang w:eastAsia="es-ES"/>
              </w:rPr>
            </w:pPr>
            <w:r w:rsidRPr="006613AB">
              <w:rPr>
                <w:rFonts w:ascii="Arial" w:hAnsi="Arial" w:cs="Arial"/>
                <w:color w:val="000000"/>
                <w:lang w:eastAsia="es-ES"/>
              </w:rPr>
              <w:t>SUPERINTENDENCIA DE</w:t>
            </w:r>
            <w:r w:rsidR="00E800C2">
              <w:rPr>
                <w:lang w:eastAsia="es-ES"/>
              </w:rPr>
              <w:t xml:space="preserve"> </w:t>
            </w:r>
            <w:r w:rsidRPr="00E800C2">
              <w:rPr>
                <w:rFonts w:ascii="Arial" w:hAnsi="Arial" w:cs="Arial"/>
                <w:color w:val="000000"/>
                <w:lang w:eastAsia="es-ES"/>
              </w:rPr>
              <w:t>NOTARIADO Y REGISTRO</w:t>
            </w:r>
          </w:p>
          <w:p w14:paraId="03117D03" w14:textId="4D873F21" w:rsidR="003B598C" w:rsidRPr="006613AB" w:rsidRDefault="003B598C" w:rsidP="003048A2">
            <w:pPr>
              <w:numPr>
                <w:ilvl w:val="0"/>
                <w:numId w:val="24"/>
              </w:numPr>
              <w:suppressAutoHyphens w:val="0"/>
              <w:spacing w:before="100" w:beforeAutospacing="1" w:line="276" w:lineRule="auto"/>
              <w:jc w:val="both"/>
              <w:rPr>
                <w:lang w:eastAsia="es-ES"/>
              </w:rPr>
            </w:pPr>
            <w:r w:rsidRPr="006613AB">
              <w:rPr>
                <w:rFonts w:ascii="Arial" w:hAnsi="Arial" w:cs="Arial"/>
                <w:color w:val="000000"/>
                <w:lang w:eastAsia="es-ES"/>
              </w:rPr>
              <w:t>REGISTRADURIA DEL ESTADO</w:t>
            </w:r>
            <w:r w:rsidR="00E800C2">
              <w:rPr>
                <w:lang w:eastAsia="es-ES"/>
              </w:rPr>
              <w:t xml:space="preserve"> </w:t>
            </w:r>
            <w:r w:rsidRPr="00E800C2">
              <w:rPr>
                <w:rFonts w:ascii="Arial" w:hAnsi="Arial" w:cs="Arial"/>
                <w:color w:val="000000"/>
                <w:lang w:eastAsia="es-ES"/>
              </w:rPr>
              <w:t>CIVIL</w:t>
            </w:r>
          </w:p>
        </w:tc>
      </w:tr>
      <w:tr w:rsidR="003B598C" w:rsidRPr="006613AB" w14:paraId="486F7BAB"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75F671D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95" w:type="dxa"/>
            <w:tcBorders>
              <w:top w:val="outset" w:sz="6" w:space="0" w:color="000000"/>
              <w:left w:val="outset" w:sz="6" w:space="0" w:color="000000"/>
              <w:bottom w:val="outset" w:sz="6" w:space="0" w:color="000000"/>
              <w:right w:val="outset" w:sz="6" w:space="0" w:color="000000"/>
            </w:tcBorders>
            <w:hideMark/>
          </w:tcPr>
          <w:p w14:paraId="7D5992C2" w14:textId="682D2DB2" w:rsidR="003B598C" w:rsidRPr="006613AB" w:rsidRDefault="003B598C" w:rsidP="003048A2">
            <w:pPr>
              <w:numPr>
                <w:ilvl w:val="0"/>
                <w:numId w:val="25"/>
              </w:numPr>
              <w:suppressAutoHyphens w:val="0"/>
              <w:spacing w:before="100" w:beforeAutospacing="1" w:line="276" w:lineRule="auto"/>
              <w:jc w:val="both"/>
              <w:rPr>
                <w:lang w:eastAsia="es-ES"/>
              </w:rPr>
            </w:pPr>
            <w:r w:rsidRPr="006613AB">
              <w:rPr>
                <w:rFonts w:ascii="Arial" w:hAnsi="Arial" w:cs="Arial"/>
                <w:color w:val="000000"/>
                <w:lang w:eastAsia="es-ES"/>
              </w:rPr>
              <w:t>BRINDAR ASESORIA JURIDICA A LOS</w:t>
            </w:r>
            <w:r w:rsidR="00E800C2">
              <w:rPr>
                <w:lang w:eastAsia="es-ES"/>
              </w:rPr>
              <w:t xml:space="preserve"> </w:t>
            </w:r>
            <w:r w:rsidRPr="00E800C2">
              <w:rPr>
                <w:rFonts w:ascii="Arial" w:hAnsi="Arial" w:cs="Arial"/>
                <w:color w:val="000000"/>
                <w:lang w:eastAsia="es-ES"/>
              </w:rPr>
              <w:t>USUARIOS QUE ASI LO REQUIERAN</w:t>
            </w:r>
            <w:r w:rsidR="00E800C2">
              <w:rPr>
                <w:lang w:eastAsia="es-ES"/>
              </w:rPr>
              <w:t xml:space="preserve"> </w:t>
            </w:r>
            <w:r w:rsidRPr="00E800C2">
              <w:rPr>
                <w:rFonts w:ascii="Arial" w:hAnsi="Arial" w:cs="Arial"/>
                <w:color w:val="000000"/>
                <w:lang w:eastAsia="es-ES"/>
              </w:rPr>
              <w:t>SOBRE LOS DIFERENTES ACTOS</w:t>
            </w:r>
            <w:r w:rsidR="00E800C2">
              <w:rPr>
                <w:lang w:eastAsia="es-ES"/>
              </w:rPr>
              <w:t xml:space="preserve"> </w:t>
            </w:r>
            <w:r w:rsidRPr="00E800C2">
              <w:rPr>
                <w:rFonts w:ascii="Arial" w:hAnsi="Arial" w:cs="Arial"/>
                <w:color w:val="000000"/>
                <w:lang w:eastAsia="es-ES"/>
              </w:rPr>
              <w:t>NOTARIALES</w:t>
            </w:r>
          </w:p>
          <w:p w14:paraId="32642F18" w14:textId="1698B449" w:rsidR="003B598C" w:rsidRPr="006613AB" w:rsidRDefault="003B598C" w:rsidP="003048A2">
            <w:pPr>
              <w:numPr>
                <w:ilvl w:val="0"/>
                <w:numId w:val="26"/>
              </w:numPr>
              <w:suppressAutoHyphens w:val="0"/>
              <w:spacing w:before="100" w:beforeAutospacing="1" w:line="276" w:lineRule="auto"/>
              <w:jc w:val="both"/>
              <w:rPr>
                <w:lang w:eastAsia="es-ES"/>
              </w:rPr>
            </w:pPr>
            <w:r w:rsidRPr="006613AB">
              <w:rPr>
                <w:rFonts w:ascii="Arial" w:hAnsi="Arial" w:cs="Arial"/>
                <w:color w:val="000000"/>
                <w:lang w:eastAsia="es-ES"/>
              </w:rPr>
              <w:t>EMITIR CONCEPTOS JURIDICOS</w:t>
            </w:r>
            <w:r w:rsidR="00E800C2">
              <w:rPr>
                <w:lang w:eastAsia="es-ES"/>
              </w:rPr>
              <w:t xml:space="preserve"> </w:t>
            </w:r>
            <w:r w:rsidRPr="00E800C2">
              <w:rPr>
                <w:rFonts w:ascii="Arial" w:hAnsi="Arial" w:cs="Arial"/>
                <w:color w:val="000000"/>
                <w:lang w:eastAsia="es-ES"/>
              </w:rPr>
              <w:t>QUE LE SOLICITE EL NOTARIO</w:t>
            </w:r>
          </w:p>
        </w:tc>
      </w:tr>
      <w:tr w:rsidR="003B598C" w:rsidRPr="006613AB" w14:paraId="3F1F7F06" w14:textId="77777777" w:rsidTr="00E800C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77E821B0"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ESPORADICAS</w:t>
            </w:r>
          </w:p>
        </w:tc>
        <w:tc>
          <w:tcPr>
            <w:tcW w:w="4995" w:type="dxa"/>
            <w:tcBorders>
              <w:top w:val="outset" w:sz="6" w:space="0" w:color="000000"/>
              <w:left w:val="outset" w:sz="6" w:space="0" w:color="000000"/>
              <w:bottom w:val="outset" w:sz="6" w:space="0" w:color="000000"/>
              <w:right w:val="outset" w:sz="6" w:space="0" w:color="000000"/>
            </w:tcBorders>
            <w:hideMark/>
          </w:tcPr>
          <w:p w14:paraId="763634B3" w14:textId="429F8B80" w:rsidR="003B598C" w:rsidRPr="006613AB" w:rsidRDefault="003B598C" w:rsidP="003048A2">
            <w:pPr>
              <w:numPr>
                <w:ilvl w:val="0"/>
                <w:numId w:val="27"/>
              </w:numPr>
              <w:suppressAutoHyphens w:val="0"/>
              <w:spacing w:before="100" w:beforeAutospacing="1" w:line="276" w:lineRule="auto"/>
              <w:jc w:val="both"/>
              <w:rPr>
                <w:lang w:eastAsia="es-ES"/>
              </w:rPr>
            </w:pPr>
            <w:r w:rsidRPr="006613AB">
              <w:rPr>
                <w:rFonts w:ascii="Arial" w:hAnsi="Arial" w:cs="Arial"/>
                <w:color w:val="000000"/>
                <w:lang w:eastAsia="es-ES"/>
              </w:rPr>
              <w:t>RESISAR Y CERRAR ESCRITURAS</w:t>
            </w:r>
            <w:r w:rsidR="00683875">
              <w:rPr>
                <w:lang w:eastAsia="es-ES"/>
              </w:rPr>
              <w:t xml:space="preserve"> </w:t>
            </w:r>
            <w:r w:rsidRPr="00683875">
              <w:rPr>
                <w:rFonts w:ascii="Arial" w:hAnsi="Arial" w:cs="Arial"/>
                <w:color w:val="000000"/>
                <w:lang w:eastAsia="es-ES"/>
              </w:rPr>
              <w:t>PUBLICAS</w:t>
            </w:r>
          </w:p>
          <w:p w14:paraId="026D88A3" w14:textId="290FC2B3" w:rsidR="003B598C" w:rsidRPr="006613AB" w:rsidRDefault="003B598C" w:rsidP="003048A2">
            <w:pPr>
              <w:numPr>
                <w:ilvl w:val="0"/>
                <w:numId w:val="28"/>
              </w:numPr>
              <w:suppressAutoHyphens w:val="0"/>
              <w:spacing w:before="100" w:beforeAutospacing="1" w:line="276" w:lineRule="auto"/>
              <w:jc w:val="both"/>
              <w:rPr>
                <w:lang w:eastAsia="es-ES"/>
              </w:rPr>
            </w:pPr>
            <w:r w:rsidRPr="006613AB">
              <w:rPr>
                <w:rFonts w:ascii="Arial" w:hAnsi="Arial" w:cs="Arial"/>
                <w:color w:val="000000"/>
                <w:lang w:eastAsia="es-ES"/>
              </w:rPr>
              <w:t>LAS INHERENTES QUE LE ASIGNE</w:t>
            </w:r>
            <w:r w:rsidR="00683875">
              <w:rPr>
                <w:lang w:eastAsia="es-ES"/>
              </w:rPr>
              <w:t xml:space="preserve"> </w:t>
            </w:r>
            <w:r w:rsidRPr="00683875">
              <w:rPr>
                <w:rFonts w:ascii="Arial" w:hAnsi="Arial" w:cs="Arial"/>
                <w:color w:val="000000"/>
                <w:lang w:eastAsia="es-ES"/>
              </w:rPr>
              <w:t>EL NOTRIO</w:t>
            </w:r>
          </w:p>
        </w:tc>
      </w:tr>
    </w:tbl>
    <w:p w14:paraId="3658F0A9" w14:textId="77777777" w:rsidR="003B598C" w:rsidRPr="006613AB" w:rsidRDefault="003B598C" w:rsidP="006613AB">
      <w:pPr>
        <w:suppressAutoHyphens w:val="0"/>
        <w:spacing w:before="100" w:beforeAutospacing="1" w:line="276" w:lineRule="auto"/>
        <w:jc w:val="both"/>
        <w:rPr>
          <w:lang w:eastAsia="es-ES"/>
        </w:rPr>
      </w:pPr>
    </w:p>
    <w:p w14:paraId="0D1547F5" w14:textId="77777777" w:rsidR="003B598C" w:rsidRDefault="003B598C" w:rsidP="006613AB">
      <w:pPr>
        <w:suppressAutoHyphens w:val="0"/>
        <w:spacing w:before="100" w:beforeAutospacing="1" w:line="276" w:lineRule="auto"/>
        <w:jc w:val="both"/>
        <w:rPr>
          <w:lang w:eastAsia="es-ES"/>
        </w:rPr>
      </w:pPr>
    </w:p>
    <w:p w14:paraId="5CAD0AB1" w14:textId="77777777" w:rsidR="00683875" w:rsidRDefault="00683875" w:rsidP="006613AB">
      <w:pPr>
        <w:suppressAutoHyphens w:val="0"/>
        <w:spacing w:before="100" w:beforeAutospacing="1" w:line="276" w:lineRule="auto"/>
        <w:jc w:val="both"/>
        <w:rPr>
          <w:lang w:eastAsia="es-ES"/>
        </w:rPr>
      </w:pPr>
    </w:p>
    <w:p w14:paraId="758014F2" w14:textId="77777777" w:rsidR="00683875" w:rsidRDefault="00683875" w:rsidP="006613AB">
      <w:pPr>
        <w:suppressAutoHyphens w:val="0"/>
        <w:spacing w:before="100" w:beforeAutospacing="1" w:line="276" w:lineRule="auto"/>
        <w:jc w:val="both"/>
        <w:rPr>
          <w:lang w:eastAsia="es-ES"/>
        </w:rPr>
      </w:pPr>
    </w:p>
    <w:p w14:paraId="4DB0704A" w14:textId="77777777" w:rsidR="00683875" w:rsidRDefault="00683875" w:rsidP="006613AB">
      <w:pPr>
        <w:suppressAutoHyphens w:val="0"/>
        <w:spacing w:before="100" w:beforeAutospacing="1" w:line="276" w:lineRule="auto"/>
        <w:jc w:val="both"/>
        <w:rPr>
          <w:lang w:eastAsia="es-ES"/>
        </w:rPr>
      </w:pPr>
    </w:p>
    <w:p w14:paraId="04D0A1C6" w14:textId="77777777" w:rsidR="00683875" w:rsidRDefault="00683875" w:rsidP="006613AB">
      <w:pPr>
        <w:suppressAutoHyphens w:val="0"/>
        <w:spacing w:before="100" w:beforeAutospacing="1" w:line="276" w:lineRule="auto"/>
        <w:jc w:val="both"/>
        <w:rPr>
          <w:lang w:eastAsia="es-ES"/>
        </w:rPr>
      </w:pPr>
    </w:p>
    <w:p w14:paraId="52DAE911" w14:textId="77777777" w:rsidR="00683875" w:rsidRDefault="00683875" w:rsidP="006613AB">
      <w:pPr>
        <w:suppressAutoHyphens w:val="0"/>
        <w:spacing w:before="100" w:beforeAutospacing="1" w:line="276" w:lineRule="auto"/>
        <w:jc w:val="both"/>
        <w:rPr>
          <w:lang w:eastAsia="es-ES"/>
        </w:rPr>
      </w:pPr>
    </w:p>
    <w:p w14:paraId="332C1D99" w14:textId="77777777" w:rsidR="00683875" w:rsidRPr="006613AB" w:rsidRDefault="00683875"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7259A3E2" w14:textId="77777777" w:rsidTr="00683875">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04763D34" w14:textId="77777777" w:rsidR="003B598C" w:rsidRPr="00683875" w:rsidRDefault="003B598C" w:rsidP="006613AB">
            <w:pPr>
              <w:suppressAutoHyphens w:val="0"/>
              <w:spacing w:before="100" w:beforeAutospacing="1" w:after="119" w:line="276" w:lineRule="auto"/>
              <w:jc w:val="both"/>
              <w:rPr>
                <w:b/>
                <w:lang w:eastAsia="es-ES"/>
              </w:rPr>
            </w:pPr>
            <w:r w:rsidRPr="00683875">
              <w:rPr>
                <w:rFonts w:ascii="Arial" w:hAnsi="Arial" w:cs="Arial"/>
                <w:b/>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4839F430" w14:textId="5323F75B" w:rsidR="003B598C" w:rsidRPr="00683875" w:rsidRDefault="003B598C" w:rsidP="00683875">
            <w:pPr>
              <w:suppressAutoHyphens w:val="0"/>
              <w:spacing w:before="100" w:beforeAutospacing="1" w:line="276" w:lineRule="auto"/>
              <w:jc w:val="both"/>
              <w:rPr>
                <w:b/>
                <w:lang w:eastAsia="es-ES"/>
              </w:rPr>
            </w:pPr>
            <w:r w:rsidRPr="00683875">
              <w:rPr>
                <w:rFonts w:ascii="Arial" w:hAnsi="Arial" w:cs="Arial"/>
                <w:b/>
                <w:color w:val="000000"/>
                <w:lang w:eastAsia="es-ES"/>
              </w:rPr>
              <w:t>AUXILIAR ADMINISTRATIVO DE</w:t>
            </w:r>
            <w:r w:rsidR="00683875" w:rsidRPr="00683875">
              <w:rPr>
                <w:b/>
                <w:lang w:eastAsia="es-ES"/>
              </w:rPr>
              <w:t xml:space="preserve"> </w:t>
            </w:r>
            <w:r w:rsidRPr="00683875">
              <w:rPr>
                <w:rFonts w:ascii="Arial" w:hAnsi="Arial" w:cs="Arial"/>
                <w:b/>
                <w:color w:val="000000"/>
                <w:lang w:eastAsia="es-ES"/>
              </w:rPr>
              <w:t>REGISTRO</w:t>
            </w:r>
            <w:r w:rsidR="00683875">
              <w:rPr>
                <w:rFonts w:ascii="Arial" w:hAnsi="Arial" w:cs="Arial"/>
                <w:b/>
                <w:color w:val="000000"/>
                <w:lang w:eastAsia="es-ES"/>
              </w:rPr>
              <w:t xml:space="preserve"> CIVIL</w:t>
            </w:r>
          </w:p>
        </w:tc>
      </w:tr>
      <w:tr w:rsidR="003B598C" w:rsidRPr="006613AB" w14:paraId="791840FB"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3F11C1F"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03D0B765"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AAR - NP</w:t>
            </w:r>
          </w:p>
        </w:tc>
      </w:tr>
      <w:tr w:rsidR="003B598C" w:rsidRPr="006613AB" w14:paraId="55237D62"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281CC3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3884AE6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JURIDICO</w:t>
            </w:r>
          </w:p>
        </w:tc>
      </w:tr>
      <w:tr w:rsidR="003B598C" w:rsidRPr="006613AB" w14:paraId="643C72D1"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4D8DFBE2"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5B04DA6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NOTARIO</w:t>
            </w:r>
          </w:p>
        </w:tc>
      </w:tr>
      <w:tr w:rsidR="003B598C" w:rsidRPr="006613AB" w14:paraId="03F351E9"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E0DB95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6F8CB471"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1</w:t>
            </w:r>
          </w:p>
        </w:tc>
      </w:tr>
      <w:tr w:rsidR="003B598C" w:rsidRPr="006613AB" w14:paraId="6D179953"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5E655C0" w14:textId="221F79C3" w:rsidR="003B598C" w:rsidRPr="006613AB" w:rsidRDefault="003B598C" w:rsidP="00683875">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683875">
              <w:rPr>
                <w:lang w:eastAsia="es-ES"/>
              </w:rPr>
              <w:t xml:space="preserve"> </w:t>
            </w:r>
            <w:r w:rsidRPr="006613AB">
              <w:rPr>
                <w:rFonts w:ascii="Arial" w:hAnsi="Arial" w:cs="Arial"/>
                <w:color w:val="000000"/>
                <w:lang w:eastAsia="es-ES"/>
              </w:rPr>
              <w:t>INTERNOS</w:t>
            </w:r>
          </w:p>
        </w:tc>
        <w:tc>
          <w:tcPr>
            <w:tcW w:w="4950" w:type="dxa"/>
            <w:tcBorders>
              <w:top w:val="outset" w:sz="6" w:space="0" w:color="000000"/>
              <w:left w:val="outset" w:sz="6" w:space="0" w:color="000000"/>
              <w:bottom w:val="outset" w:sz="6" w:space="0" w:color="000000"/>
              <w:right w:val="outset" w:sz="6" w:space="0" w:color="000000"/>
            </w:tcBorders>
            <w:hideMark/>
          </w:tcPr>
          <w:p w14:paraId="60746A1C" w14:textId="77777777" w:rsidR="003B598C" w:rsidRPr="006613AB" w:rsidRDefault="003B598C" w:rsidP="003048A2">
            <w:pPr>
              <w:numPr>
                <w:ilvl w:val="0"/>
                <w:numId w:val="29"/>
              </w:numPr>
              <w:suppressAutoHyphens w:val="0"/>
              <w:spacing w:before="100" w:beforeAutospacing="1" w:after="119" w:line="276" w:lineRule="auto"/>
              <w:jc w:val="both"/>
              <w:rPr>
                <w:lang w:eastAsia="es-ES"/>
              </w:rPr>
            </w:pPr>
            <w:r w:rsidRPr="006613AB">
              <w:rPr>
                <w:rFonts w:ascii="Arial" w:hAnsi="Arial" w:cs="Arial"/>
                <w:color w:val="000000"/>
                <w:lang w:eastAsia="es-ES"/>
              </w:rPr>
              <w:t>NOTARIO</w:t>
            </w:r>
          </w:p>
        </w:tc>
      </w:tr>
      <w:tr w:rsidR="003B598C" w:rsidRPr="006613AB" w14:paraId="1ED1661F"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D61E73C"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p>
          <w:p w14:paraId="6FF0B9CB"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EXTERNOS</w:t>
            </w:r>
          </w:p>
        </w:tc>
        <w:tc>
          <w:tcPr>
            <w:tcW w:w="4950" w:type="dxa"/>
            <w:tcBorders>
              <w:top w:val="outset" w:sz="6" w:space="0" w:color="000000"/>
              <w:left w:val="outset" w:sz="6" w:space="0" w:color="000000"/>
              <w:bottom w:val="outset" w:sz="6" w:space="0" w:color="000000"/>
              <w:right w:val="outset" w:sz="6" w:space="0" w:color="000000"/>
            </w:tcBorders>
            <w:hideMark/>
          </w:tcPr>
          <w:p w14:paraId="01148827" w14:textId="77777777" w:rsidR="003B598C" w:rsidRPr="006613AB" w:rsidRDefault="003B598C" w:rsidP="003048A2">
            <w:pPr>
              <w:numPr>
                <w:ilvl w:val="0"/>
                <w:numId w:val="30"/>
              </w:numPr>
              <w:suppressAutoHyphens w:val="0"/>
              <w:spacing w:before="100" w:beforeAutospacing="1" w:line="276" w:lineRule="auto"/>
              <w:jc w:val="both"/>
              <w:rPr>
                <w:lang w:eastAsia="es-ES"/>
              </w:rPr>
            </w:pPr>
            <w:r w:rsidRPr="006613AB">
              <w:rPr>
                <w:rFonts w:ascii="Arial" w:hAnsi="Arial" w:cs="Arial"/>
                <w:color w:val="000000"/>
                <w:lang w:eastAsia="es-ES"/>
              </w:rPr>
              <w:t>PUBLICO</w:t>
            </w:r>
          </w:p>
          <w:p w14:paraId="0BB7E6C2" w14:textId="77777777" w:rsidR="003B598C" w:rsidRPr="006613AB" w:rsidRDefault="003B598C" w:rsidP="003048A2">
            <w:pPr>
              <w:numPr>
                <w:ilvl w:val="0"/>
                <w:numId w:val="30"/>
              </w:numPr>
              <w:suppressAutoHyphens w:val="0"/>
              <w:spacing w:before="100" w:beforeAutospacing="1" w:line="276" w:lineRule="auto"/>
              <w:jc w:val="both"/>
              <w:rPr>
                <w:lang w:eastAsia="es-ES"/>
              </w:rPr>
            </w:pPr>
            <w:r w:rsidRPr="006613AB">
              <w:rPr>
                <w:rFonts w:ascii="Arial" w:hAnsi="Arial" w:cs="Arial"/>
                <w:color w:val="000000"/>
                <w:lang w:eastAsia="es-ES"/>
              </w:rPr>
              <w:t>FISCALIA</w:t>
            </w:r>
          </w:p>
          <w:p w14:paraId="291C68DC" w14:textId="77777777" w:rsidR="003B598C" w:rsidRPr="006613AB" w:rsidRDefault="003B598C" w:rsidP="003048A2">
            <w:pPr>
              <w:numPr>
                <w:ilvl w:val="0"/>
                <w:numId w:val="30"/>
              </w:numPr>
              <w:suppressAutoHyphens w:val="0"/>
              <w:spacing w:before="100" w:beforeAutospacing="1" w:line="276" w:lineRule="auto"/>
              <w:jc w:val="both"/>
              <w:rPr>
                <w:lang w:eastAsia="es-ES"/>
              </w:rPr>
            </w:pPr>
            <w:r w:rsidRPr="006613AB">
              <w:rPr>
                <w:rFonts w:ascii="Arial" w:hAnsi="Arial" w:cs="Arial"/>
                <w:color w:val="000000"/>
                <w:lang w:eastAsia="es-ES"/>
              </w:rPr>
              <w:t>REGISTRADURIA</w:t>
            </w:r>
          </w:p>
          <w:p w14:paraId="1E903F19" w14:textId="2E442B89" w:rsidR="003B598C" w:rsidRPr="006613AB" w:rsidRDefault="003B598C" w:rsidP="003048A2">
            <w:pPr>
              <w:numPr>
                <w:ilvl w:val="0"/>
                <w:numId w:val="30"/>
              </w:numPr>
              <w:suppressAutoHyphens w:val="0"/>
              <w:spacing w:before="100" w:beforeAutospacing="1" w:line="276" w:lineRule="auto"/>
              <w:jc w:val="both"/>
              <w:rPr>
                <w:lang w:eastAsia="es-ES"/>
              </w:rPr>
            </w:pPr>
            <w:r w:rsidRPr="006613AB">
              <w:rPr>
                <w:rFonts w:ascii="Arial" w:hAnsi="Arial" w:cs="Arial"/>
                <w:color w:val="000000"/>
                <w:lang w:eastAsia="es-ES"/>
              </w:rPr>
              <w:t>SUPERINTENDENCIA DE</w:t>
            </w:r>
            <w:r w:rsidR="00683875">
              <w:rPr>
                <w:lang w:eastAsia="es-ES"/>
              </w:rPr>
              <w:t xml:space="preserve"> </w:t>
            </w:r>
            <w:r w:rsidRPr="00683875">
              <w:rPr>
                <w:rFonts w:ascii="Arial" w:hAnsi="Arial" w:cs="Arial"/>
                <w:color w:val="000000"/>
                <w:lang w:eastAsia="es-ES"/>
              </w:rPr>
              <w:t>NOTARIADO</w:t>
            </w:r>
          </w:p>
        </w:tc>
      </w:tr>
      <w:tr w:rsidR="003B598C" w:rsidRPr="006613AB" w14:paraId="24F2409F"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247640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1CE19DFF" w14:textId="3CAB9AEB" w:rsidR="003B598C" w:rsidRPr="006613AB" w:rsidRDefault="003B598C" w:rsidP="003048A2">
            <w:pPr>
              <w:numPr>
                <w:ilvl w:val="0"/>
                <w:numId w:val="31"/>
              </w:numPr>
              <w:suppressAutoHyphens w:val="0"/>
              <w:spacing w:before="100" w:beforeAutospacing="1" w:line="276" w:lineRule="auto"/>
              <w:jc w:val="both"/>
              <w:rPr>
                <w:lang w:eastAsia="es-ES"/>
              </w:rPr>
            </w:pPr>
            <w:r w:rsidRPr="006613AB">
              <w:rPr>
                <w:rFonts w:ascii="Arial" w:hAnsi="Arial" w:cs="Arial"/>
                <w:color w:val="000000"/>
                <w:lang w:eastAsia="es-ES"/>
              </w:rPr>
              <w:t>REALIZAR REGISTRO CIVIL DE</w:t>
            </w:r>
            <w:r w:rsidR="00683875">
              <w:rPr>
                <w:lang w:eastAsia="es-ES"/>
              </w:rPr>
              <w:t xml:space="preserve"> </w:t>
            </w:r>
            <w:r w:rsidRPr="00683875">
              <w:rPr>
                <w:rFonts w:ascii="Arial" w:hAnsi="Arial" w:cs="Arial"/>
                <w:color w:val="000000"/>
                <w:lang w:eastAsia="es-ES"/>
              </w:rPr>
              <w:t>NACIMIENTO, DEFUNCIONES Y</w:t>
            </w:r>
            <w:r w:rsidR="00683875">
              <w:rPr>
                <w:lang w:eastAsia="es-ES"/>
              </w:rPr>
              <w:t xml:space="preserve"> </w:t>
            </w:r>
            <w:r w:rsidRPr="00683875">
              <w:rPr>
                <w:rFonts w:ascii="Arial" w:hAnsi="Arial" w:cs="Arial"/>
                <w:color w:val="000000"/>
                <w:lang w:eastAsia="es-ES"/>
              </w:rPr>
              <w:t>MATRIMONIOS.</w:t>
            </w:r>
          </w:p>
          <w:p w14:paraId="758B9B24" w14:textId="0B90ECB9" w:rsidR="003B598C" w:rsidRPr="006613AB" w:rsidRDefault="003B598C" w:rsidP="003048A2">
            <w:pPr>
              <w:numPr>
                <w:ilvl w:val="0"/>
                <w:numId w:val="32"/>
              </w:numPr>
              <w:suppressAutoHyphens w:val="0"/>
              <w:spacing w:before="100" w:beforeAutospacing="1" w:line="276" w:lineRule="auto"/>
              <w:jc w:val="both"/>
              <w:rPr>
                <w:lang w:eastAsia="es-ES"/>
              </w:rPr>
            </w:pPr>
            <w:r w:rsidRPr="006613AB">
              <w:rPr>
                <w:rFonts w:ascii="Arial" w:hAnsi="Arial" w:cs="Arial"/>
                <w:color w:val="000000"/>
                <w:lang w:eastAsia="es-ES"/>
              </w:rPr>
              <w:t>SUMINISTRAR COPIAS O</w:t>
            </w:r>
            <w:r w:rsidR="00683875">
              <w:rPr>
                <w:lang w:eastAsia="es-ES"/>
              </w:rPr>
              <w:t xml:space="preserve"> </w:t>
            </w:r>
            <w:r w:rsidRPr="00683875">
              <w:rPr>
                <w:rFonts w:ascii="Arial" w:hAnsi="Arial" w:cs="Arial"/>
                <w:color w:val="000000"/>
                <w:lang w:eastAsia="es-ES"/>
              </w:rPr>
              <w:t>CERTIFICADOS DE LOS</w:t>
            </w:r>
            <w:r w:rsidR="00683875">
              <w:rPr>
                <w:lang w:eastAsia="es-ES"/>
              </w:rPr>
              <w:t xml:space="preserve"> </w:t>
            </w:r>
            <w:r w:rsidRPr="00683875">
              <w:rPr>
                <w:rFonts w:ascii="Arial" w:hAnsi="Arial" w:cs="Arial"/>
                <w:color w:val="000000"/>
                <w:lang w:eastAsia="es-ES"/>
              </w:rPr>
              <w:t>DOCUMENTOS SOLICITADOS</w:t>
            </w:r>
          </w:p>
          <w:p w14:paraId="003B3F9D" w14:textId="20478FFC" w:rsidR="003B598C" w:rsidRPr="006613AB" w:rsidRDefault="003B598C" w:rsidP="003048A2">
            <w:pPr>
              <w:numPr>
                <w:ilvl w:val="0"/>
                <w:numId w:val="33"/>
              </w:numPr>
              <w:suppressAutoHyphens w:val="0"/>
              <w:spacing w:before="100" w:beforeAutospacing="1" w:line="276" w:lineRule="auto"/>
              <w:jc w:val="both"/>
              <w:rPr>
                <w:lang w:eastAsia="es-ES"/>
              </w:rPr>
            </w:pPr>
            <w:r w:rsidRPr="006613AB">
              <w:rPr>
                <w:rFonts w:ascii="Arial" w:hAnsi="Arial" w:cs="Arial"/>
                <w:color w:val="000000"/>
                <w:lang w:eastAsia="es-ES"/>
              </w:rPr>
              <w:t>PREPARAR LOS INFORMES PARA</w:t>
            </w:r>
            <w:r w:rsidR="00683875">
              <w:rPr>
                <w:lang w:eastAsia="es-ES"/>
              </w:rPr>
              <w:t xml:space="preserve"> </w:t>
            </w:r>
            <w:r w:rsidRPr="00683875">
              <w:rPr>
                <w:rFonts w:ascii="Arial" w:hAnsi="Arial" w:cs="Arial"/>
                <w:color w:val="000000"/>
                <w:lang w:eastAsia="es-ES"/>
              </w:rPr>
              <w:t>LA REGISTRADURIA DEL ESTADO</w:t>
            </w:r>
            <w:r w:rsidR="00683875">
              <w:rPr>
                <w:lang w:eastAsia="es-ES"/>
              </w:rPr>
              <w:t xml:space="preserve"> </w:t>
            </w:r>
            <w:r w:rsidRPr="00683875">
              <w:rPr>
                <w:rFonts w:ascii="Arial" w:hAnsi="Arial" w:cs="Arial"/>
                <w:color w:val="000000"/>
                <w:lang w:eastAsia="es-ES"/>
              </w:rPr>
              <w:t>CIVIL</w:t>
            </w:r>
          </w:p>
          <w:p w14:paraId="377990CB" w14:textId="38882F8E" w:rsidR="003B598C" w:rsidRPr="006613AB" w:rsidRDefault="003B598C" w:rsidP="003048A2">
            <w:pPr>
              <w:numPr>
                <w:ilvl w:val="0"/>
                <w:numId w:val="34"/>
              </w:numPr>
              <w:suppressAutoHyphens w:val="0"/>
              <w:spacing w:before="100" w:beforeAutospacing="1" w:line="276" w:lineRule="auto"/>
              <w:jc w:val="both"/>
              <w:rPr>
                <w:lang w:eastAsia="es-ES"/>
              </w:rPr>
            </w:pPr>
            <w:r w:rsidRPr="006613AB">
              <w:rPr>
                <w:rFonts w:ascii="Arial" w:hAnsi="Arial" w:cs="Arial"/>
                <w:color w:val="000000"/>
                <w:lang w:eastAsia="es-ES"/>
              </w:rPr>
              <w:t>PROYECTAR CORRECCION DE</w:t>
            </w:r>
            <w:r w:rsidR="00683875">
              <w:rPr>
                <w:lang w:eastAsia="es-ES"/>
              </w:rPr>
              <w:t xml:space="preserve"> </w:t>
            </w:r>
            <w:r w:rsidRPr="00683875">
              <w:rPr>
                <w:rFonts w:ascii="Arial" w:hAnsi="Arial" w:cs="Arial"/>
                <w:color w:val="000000"/>
                <w:lang w:eastAsia="es-ES"/>
              </w:rPr>
              <w:t>REGISTROS CIVILES CONFORME A</w:t>
            </w:r>
            <w:r w:rsidR="00683875">
              <w:rPr>
                <w:lang w:eastAsia="es-ES"/>
              </w:rPr>
              <w:t xml:space="preserve"> </w:t>
            </w:r>
            <w:r w:rsidRPr="00683875">
              <w:rPr>
                <w:rFonts w:ascii="Arial" w:hAnsi="Arial" w:cs="Arial"/>
                <w:color w:val="000000"/>
                <w:lang w:eastAsia="es-ES"/>
              </w:rPr>
              <w:t>LA LEY Y ESTE REGLAMENTO.</w:t>
            </w:r>
          </w:p>
          <w:p w14:paraId="4DB49CDA" w14:textId="77777777" w:rsidR="003B598C" w:rsidRPr="006613AB" w:rsidRDefault="003B598C" w:rsidP="003048A2">
            <w:pPr>
              <w:numPr>
                <w:ilvl w:val="0"/>
                <w:numId w:val="35"/>
              </w:numPr>
              <w:suppressAutoHyphens w:val="0"/>
              <w:spacing w:before="100" w:beforeAutospacing="1" w:after="119" w:line="276" w:lineRule="auto"/>
              <w:jc w:val="both"/>
              <w:rPr>
                <w:lang w:eastAsia="es-ES"/>
              </w:rPr>
            </w:pPr>
            <w:r w:rsidRPr="006613AB">
              <w:rPr>
                <w:rFonts w:ascii="Arial" w:hAnsi="Arial" w:cs="Arial"/>
                <w:color w:val="000000"/>
                <w:lang w:eastAsia="es-ES"/>
              </w:rPr>
              <w:t>PROYECTAR INFORMES PARA OTRAS ENTIDADES</w:t>
            </w:r>
          </w:p>
        </w:tc>
      </w:tr>
      <w:tr w:rsidR="003B598C" w:rsidRPr="006613AB" w14:paraId="2F415A31"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CA5DD0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ESPORADICAS</w:t>
            </w:r>
          </w:p>
        </w:tc>
        <w:tc>
          <w:tcPr>
            <w:tcW w:w="4950" w:type="dxa"/>
            <w:tcBorders>
              <w:top w:val="outset" w:sz="6" w:space="0" w:color="000000"/>
              <w:left w:val="outset" w:sz="6" w:space="0" w:color="000000"/>
              <w:bottom w:val="outset" w:sz="6" w:space="0" w:color="000000"/>
              <w:right w:val="outset" w:sz="6" w:space="0" w:color="000000"/>
            </w:tcBorders>
            <w:hideMark/>
          </w:tcPr>
          <w:p w14:paraId="1C1AD2AC" w14:textId="49D66017" w:rsidR="003B598C" w:rsidRPr="006613AB" w:rsidRDefault="003B598C" w:rsidP="003048A2">
            <w:pPr>
              <w:numPr>
                <w:ilvl w:val="0"/>
                <w:numId w:val="36"/>
              </w:numPr>
              <w:suppressAutoHyphens w:val="0"/>
              <w:spacing w:before="100" w:beforeAutospacing="1" w:line="276" w:lineRule="auto"/>
              <w:jc w:val="both"/>
              <w:rPr>
                <w:lang w:eastAsia="es-ES"/>
              </w:rPr>
            </w:pPr>
            <w:r w:rsidRPr="006613AB">
              <w:rPr>
                <w:rFonts w:ascii="Arial" w:hAnsi="Arial" w:cs="Arial"/>
                <w:color w:val="000000"/>
                <w:lang w:eastAsia="es-ES"/>
              </w:rPr>
              <w:t>PROYECTAR RESPUESTA DE</w:t>
            </w:r>
            <w:r w:rsidR="00683875">
              <w:rPr>
                <w:lang w:eastAsia="es-ES"/>
              </w:rPr>
              <w:t xml:space="preserve"> </w:t>
            </w:r>
            <w:r w:rsidRPr="00683875">
              <w:rPr>
                <w:rFonts w:ascii="Arial" w:hAnsi="Arial" w:cs="Arial"/>
                <w:color w:val="000000"/>
                <w:lang w:eastAsia="es-ES"/>
              </w:rPr>
              <w:t>OFICIOS DE LA FISCALIA Y</w:t>
            </w:r>
            <w:r w:rsidR="00683875">
              <w:rPr>
                <w:lang w:eastAsia="es-ES"/>
              </w:rPr>
              <w:t xml:space="preserve"> </w:t>
            </w:r>
            <w:r w:rsidRPr="00683875">
              <w:rPr>
                <w:rFonts w:ascii="Arial" w:hAnsi="Arial" w:cs="Arial"/>
                <w:color w:val="000000"/>
                <w:lang w:eastAsia="es-ES"/>
              </w:rPr>
              <w:t>REGISTRADURIA Y LOS USUARIOS</w:t>
            </w:r>
          </w:p>
          <w:p w14:paraId="3C990AC0" w14:textId="6D376B3A" w:rsidR="003B598C" w:rsidRPr="006613AB" w:rsidRDefault="003B598C" w:rsidP="003048A2">
            <w:pPr>
              <w:numPr>
                <w:ilvl w:val="0"/>
                <w:numId w:val="37"/>
              </w:numPr>
              <w:suppressAutoHyphens w:val="0"/>
              <w:spacing w:before="100" w:beforeAutospacing="1" w:line="276" w:lineRule="auto"/>
              <w:jc w:val="both"/>
              <w:rPr>
                <w:lang w:eastAsia="es-ES"/>
              </w:rPr>
            </w:pPr>
            <w:r w:rsidRPr="006613AB">
              <w:rPr>
                <w:rFonts w:ascii="Arial" w:hAnsi="Arial" w:cs="Arial"/>
                <w:color w:val="000000"/>
                <w:lang w:eastAsia="es-ES"/>
              </w:rPr>
              <w:t>REALIZAR SERVICIO DE REGISTRO</w:t>
            </w:r>
            <w:r w:rsidR="00683875">
              <w:rPr>
                <w:lang w:eastAsia="es-ES"/>
              </w:rPr>
              <w:t xml:space="preserve"> </w:t>
            </w:r>
            <w:r w:rsidRPr="00683875">
              <w:rPr>
                <w:rFonts w:ascii="Arial" w:hAnsi="Arial" w:cs="Arial"/>
                <w:color w:val="000000"/>
                <w:lang w:eastAsia="es-ES"/>
              </w:rPr>
              <w:t>A DOMICILIO</w:t>
            </w:r>
          </w:p>
          <w:p w14:paraId="563E4DF3" w14:textId="77777777" w:rsidR="003B598C" w:rsidRPr="006613AB" w:rsidRDefault="003B598C" w:rsidP="003048A2">
            <w:pPr>
              <w:numPr>
                <w:ilvl w:val="0"/>
                <w:numId w:val="38"/>
              </w:numPr>
              <w:suppressAutoHyphens w:val="0"/>
              <w:spacing w:before="100" w:beforeAutospacing="1" w:after="119" w:line="276" w:lineRule="auto"/>
              <w:jc w:val="both"/>
              <w:rPr>
                <w:lang w:eastAsia="es-ES"/>
              </w:rPr>
            </w:pPr>
            <w:r w:rsidRPr="006613AB">
              <w:rPr>
                <w:rFonts w:ascii="Arial" w:hAnsi="Arial" w:cs="Arial"/>
                <w:color w:val="000000"/>
                <w:lang w:eastAsia="es-ES"/>
              </w:rPr>
              <w:t>LAS INHERENTES QUE LE ASINGE EL NOTARIO</w:t>
            </w:r>
          </w:p>
        </w:tc>
      </w:tr>
    </w:tbl>
    <w:p w14:paraId="792DC764" w14:textId="77777777" w:rsidR="003B598C" w:rsidRDefault="003B598C" w:rsidP="006613AB">
      <w:pPr>
        <w:suppressAutoHyphens w:val="0"/>
        <w:spacing w:before="100" w:beforeAutospacing="1" w:line="276" w:lineRule="auto"/>
        <w:jc w:val="both"/>
        <w:rPr>
          <w:lang w:eastAsia="es-ES"/>
        </w:rPr>
      </w:pPr>
    </w:p>
    <w:p w14:paraId="0219706F" w14:textId="77777777" w:rsidR="00683875" w:rsidRDefault="00683875" w:rsidP="006613AB">
      <w:pPr>
        <w:suppressAutoHyphens w:val="0"/>
        <w:spacing w:before="100" w:beforeAutospacing="1" w:line="276" w:lineRule="auto"/>
        <w:jc w:val="both"/>
        <w:rPr>
          <w:lang w:eastAsia="es-ES"/>
        </w:rPr>
      </w:pPr>
    </w:p>
    <w:p w14:paraId="24FAF638" w14:textId="77777777" w:rsidR="00683875" w:rsidRPr="006613AB" w:rsidRDefault="00683875"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02B7914F" w14:textId="77777777" w:rsidTr="00683875">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6C472D01" w14:textId="77777777" w:rsidR="003B598C" w:rsidRPr="00683875" w:rsidRDefault="003B598C" w:rsidP="006613AB">
            <w:pPr>
              <w:suppressAutoHyphens w:val="0"/>
              <w:spacing w:before="100" w:beforeAutospacing="1" w:after="119" w:line="276" w:lineRule="auto"/>
              <w:jc w:val="both"/>
              <w:rPr>
                <w:b/>
                <w:lang w:eastAsia="es-ES"/>
              </w:rPr>
            </w:pPr>
            <w:r w:rsidRPr="00683875">
              <w:rPr>
                <w:rFonts w:ascii="Arial" w:hAnsi="Arial" w:cs="Arial"/>
                <w:b/>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01966BF0" w14:textId="77777777" w:rsidR="003B598C" w:rsidRPr="00683875" w:rsidRDefault="003B598C" w:rsidP="006613AB">
            <w:pPr>
              <w:suppressAutoHyphens w:val="0"/>
              <w:spacing w:before="100" w:beforeAutospacing="1" w:after="119" w:line="276" w:lineRule="auto"/>
              <w:jc w:val="both"/>
              <w:rPr>
                <w:b/>
                <w:lang w:eastAsia="es-ES"/>
              </w:rPr>
            </w:pPr>
            <w:r w:rsidRPr="00683875">
              <w:rPr>
                <w:rFonts w:ascii="Arial" w:hAnsi="Arial" w:cs="Arial"/>
                <w:b/>
                <w:color w:val="000000"/>
                <w:lang w:eastAsia="es-ES"/>
              </w:rPr>
              <w:t>AUXILIAR DE CAJA</w:t>
            </w:r>
          </w:p>
        </w:tc>
      </w:tr>
      <w:tr w:rsidR="003B598C" w:rsidRPr="006613AB" w14:paraId="088ED5CA"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74E433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707661B2"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A DE C - NP</w:t>
            </w:r>
          </w:p>
        </w:tc>
      </w:tr>
      <w:tr w:rsidR="003B598C" w:rsidRPr="006613AB" w14:paraId="4C09B07C"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AAC5E0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71A11759"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ESCRITURACION</w:t>
            </w:r>
          </w:p>
        </w:tc>
      </w:tr>
      <w:tr w:rsidR="003B598C" w:rsidRPr="006613AB" w14:paraId="6515C253"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2AC4685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4BE32BD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REVISION Y PROTOCOLO</w:t>
            </w:r>
          </w:p>
        </w:tc>
      </w:tr>
      <w:tr w:rsidR="003B598C" w:rsidRPr="006613AB" w14:paraId="6E756F5E"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0ECCE796"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65DD1B83"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1</w:t>
            </w:r>
          </w:p>
        </w:tc>
      </w:tr>
      <w:tr w:rsidR="003B598C" w:rsidRPr="006613AB" w14:paraId="3463EA51"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2A3E4FE0"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p>
          <w:p w14:paraId="338B1F6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INTERNOS</w:t>
            </w:r>
          </w:p>
        </w:tc>
        <w:tc>
          <w:tcPr>
            <w:tcW w:w="4950" w:type="dxa"/>
            <w:tcBorders>
              <w:top w:val="outset" w:sz="6" w:space="0" w:color="000000"/>
              <w:left w:val="outset" w:sz="6" w:space="0" w:color="000000"/>
              <w:bottom w:val="outset" w:sz="6" w:space="0" w:color="000000"/>
              <w:right w:val="outset" w:sz="6" w:space="0" w:color="000000"/>
            </w:tcBorders>
            <w:hideMark/>
          </w:tcPr>
          <w:p w14:paraId="7B40F394" w14:textId="77777777" w:rsidR="003B598C" w:rsidRPr="006613AB" w:rsidRDefault="003B598C" w:rsidP="003048A2">
            <w:pPr>
              <w:numPr>
                <w:ilvl w:val="0"/>
                <w:numId w:val="39"/>
              </w:numPr>
              <w:suppressAutoHyphens w:val="0"/>
              <w:spacing w:before="100" w:beforeAutospacing="1" w:line="276" w:lineRule="auto"/>
              <w:jc w:val="both"/>
              <w:rPr>
                <w:lang w:eastAsia="es-ES"/>
              </w:rPr>
            </w:pPr>
            <w:r w:rsidRPr="006613AB">
              <w:rPr>
                <w:rFonts w:ascii="Arial" w:hAnsi="Arial" w:cs="Arial"/>
                <w:color w:val="000000"/>
                <w:lang w:eastAsia="es-ES"/>
              </w:rPr>
              <w:t>NOTARIO</w:t>
            </w:r>
          </w:p>
          <w:p w14:paraId="3799CDFF" w14:textId="6E03F6B2" w:rsidR="003B598C" w:rsidRPr="006613AB" w:rsidRDefault="003B598C" w:rsidP="003048A2">
            <w:pPr>
              <w:numPr>
                <w:ilvl w:val="0"/>
                <w:numId w:val="39"/>
              </w:numPr>
              <w:suppressAutoHyphens w:val="0"/>
              <w:spacing w:before="100" w:beforeAutospacing="1" w:line="276" w:lineRule="auto"/>
              <w:jc w:val="both"/>
              <w:rPr>
                <w:lang w:eastAsia="es-ES"/>
              </w:rPr>
            </w:pPr>
            <w:r w:rsidRPr="006613AB">
              <w:rPr>
                <w:rFonts w:ascii="Arial" w:hAnsi="Arial" w:cs="Arial"/>
                <w:color w:val="000000"/>
                <w:lang w:eastAsia="es-ES"/>
              </w:rPr>
              <w:t>ENCARGADO DE CIERRE DE</w:t>
            </w:r>
            <w:r w:rsidR="00683875">
              <w:rPr>
                <w:lang w:eastAsia="es-ES"/>
              </w:rPr>
              <w:t xml:space="preserve"> </w:t>
            </w:r>
            <w:r w:rsidRPr="00683875">
              <w:rPr>
                <w:rFonts w:ascii="Arial" w:hAnsi="Arial" w:cs="Arial"/>
                <w:color w:val="000000"/>
                <w:lang w:eastAsia="es-ES"/>
              </w:rPr>
              <w:t>ESCRITUAS</w:t>
            </w:r>
          </w:p>
          <w:p w14:paraId="22807060" w14:textId="77777777" w:rsidR="003B598C" w:rsidRPr="006613AB" w:rsidRDefault="003B598C" w:rsidP="003048A2">
            <w:pPr>
              <w:numPr>
                <w:ilvl w:val="0"/>
                <w:numId w:val="40"/>
              </w:numPr>
              <w:suppressAutoHyphens w:val="0"/>
              <w:spacing w:before="100" w:beforeAutospacing="1" w:after="119" w:line="276" w:lineRule="auto"/>
              <w:jc w:val="both"/>
              <w:rPr>
                <w:lang w:eastAsia="es-ES"/>
              </w:rPr>
            </w:pPr>
            <w:r w:rsidRPr="006613AB">
              <w:rPr>
                <w:rFonts w:ascii="Arial" w:hAnsi="Arial" w:cs="Arial"/>
                <w:color w:val="000000"/>
                <w:lang w:eastAsia="es-ES"/>
              </w:rPr>
              <w:t>REVISION Y PROTOCOLO</w:t>
            </w:r>
          </w:p>
        </w:tc>
      </w:tr>
      <w:tr w:rsidR="003B598C" w:rsidRPr="006613AB" w14:paraId="606E2529"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24C8470F" w14:textId="2BA9A529" w:rsidR="003B598C" w:rsidRPr="006613AB" w:rsidRDefault="003B598C" w:rsidP="00D401B1">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D401B1">
              <w:rPr>
                <w:lang w:eastAsia="es-ES"/>
              </w:rPr>
              <w:t xml:space="preserve"> </w:t>
            </w:r>
            <w:r w:rsidRPr="006613AB">
              <w:rPr>
                <w:rFonts w:ascii="Arial" w:hAnsi="Arial" w:cs="Arial"/>
                <w:color w:val="000000"/>
                <w:lang w:eastAsia="es-ES"/>
              </w:rPr>
              <w:t>EXTERNOS</w:t>
            </w:r>
          </w:p>
        </w:tc>
        <w:tc>
          <w:tcPr>
            <w:tcW w:w="4950" w:type="dxa"/>
            <w:tcBorders>
              <w:top w:val="outset" w:sz="6" w:space="0" w:color="000000"/>
              <w:left w:val="outset" w:sz="6" w:space="0" w:color="000000"/>
              <w:bottom w:val="outset" w:sz="6" w:space="0" w:color="000000"/>
              <w:right w:val="outset" w:sz="6" w:space="0" w:color="000000"/>
            </w:tcBorders>
            <w:hideMark/>
          </w:tcPr>
          <w:p w14:paraId="325ACCC3" w14:textId="77777777" w:rsidR="003B598C" w:rsidRPr="006613AB" w:rsidRDefault="003B598C" w:rsidP="003048A2">
            <w:pPr>
              <w:numPr>
                <w:ilvl w:val="0"/>
                <w:numId w:val="41"/>
              </w:numPr>
              <w:suppressAutoHyphens w:val="0"/>
              <w:spacing w:before="100" w:beforeAutospacing="1" w:after="119" w:line="276" w:lineRule="auto"/>
              <w:jc w:val="both"/>
              <w:rPr>
                <w:lang w:eastAsia="es-ES"/>
              </w:rPr>
            </w:pPr>
            <w:r w:rsidRPr="006613AB">
              <w:rPr>
                <w:rFonts w:ascii="Arial" w:hAnsi="Arial" w:cs="Arial"/>
                <w:color w:val="000000"/>
                <w:lang w:eastAsia="es-ES"/>
              </w:rPr>
              <w:t>PUBLICO</w:t>
            </w:r>
          </w:p>
        </w:tc>
      </w:tr>
      <w:tr w:rsidR="003B598C" w:rsidRPr="006613AB" w14:paraId="6AD1FC40"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C948B4E"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67BA96C0" w14:textId="7EBBD13C" w:rsidR="003B598C" w:rsidRPr="006613AB" w:rsidRDefault="003B598C" w:rsidP="003048A2">
            <w:pPr>
              <w:numPr>
                <w:ilvl w:val="0"/>
                <w:numId w:val="42"/>
              </w:numPr>
              <w:suppressAutoHyphens w:val="0"/>
              <w:spacing w:before="100" w:beforeAutospacing="1" w:line="276" w:lineRule="auto"/>
              <w:jc w:val="both"/>
              <w:rPr>
                <w:lang w:eastAsia="es-ES"/>
              </w:rPr>
            </w:pPr>
            <w:r w:rsidRPr="006613AB">
              <w:rPr>
                <w:rFonts w:ascii="Arial" w:hAnsi="Arial" w:cs="Arial"/>
                <w:color w:val="000000"/>
                <w:lang w:eastAsia="es-ES"/>
              </w:rPr>
              <w:t>REALIZAR LA COTIZACION Y</w:t>
            </w:r>
            <w:r w:rsidR="00683875">
              <w:rPr>
                <w:lang w:eastAsia="es-ES"/>
              </w:rPr>
              <w:t xml:space="preserve"> </w:t>
            </w:r>
            <w:r w:rsidRPr="00683875">
              <w:rPr>
                <w:rFonts w:ascii="Arial" w:hAnsi="Arial" w:cs="Arial"/>
                <w:color w:val="000000"/>
                <w:lang w:eastAsia="es-ES"/>
              </w:rPr>
              <w:t>POSTERIOR FACTURACION DE</w:t>
            </w:r>
            <w:r w:rsidR="00683875">
              <w:rPr>
                <w:lang w:eastAsia="es-ES"/>
              </w:rPr>
              <w:t xml:space="preserve"> </w:t>
            </w:r>
            <w:r w:rsidRPr="00683875">
              <w:rPr>
                <w:rFonts w:ascii="Arial" w:hAnsi="Arial" w:cs="Arial"/>
                <w:color w:val="000000"/>
                <w:lang w:eastAsia="es-ES"/>
              </w:rPr>
              <w:t>LAS ESCRITURAS Y RECIBIR EL</w:t>
            </w:r>
            <w:r w:rsidR="00683875">
              <w:rPr>
                <w:lang w:eastAsia="es-ES"/>
              </w:rPr>
              <w:t xml:space="preserve"> </w:t>
            </w:r>
            <w:r w:rsidRPr="00683875">
              <w:rPr>
                <w:rFonts w:ascii="Arial" w:hAnsi="Arial" w:cs="Arial"/>
                <w:color w:val="000000"/>
                <w:lang w:eastAsia="es-ES"/>
              </w:rPr>
              <w:t>DINERO CORRESPONDIENTE.</w:t>
            </w:r>
          </w:p>
          <w:p w14:paraId="48DC992F" w14:textId="6F42DA3B" w:rsidR="003B598C" w:rsidRPr="006613AB" w:rsidRDefault="003B598C" w:rsidP="003048A2">
            <w:pPr>
              <w:numPr>
                <w:ilvl w:val="0"/>
                <w:numId w:val="43"/>
              </w:numPr>
              <w:suppressAutoHyphens w:val="0"/>
              <w:spacing w:before="100" w:beforeAutospacing="1" w:line="276" w:lineRule="auto"/>
              <w:jc w:val="both"/>
              <w:rPr>
                <w:lang w:eastAsia="es-ES"/>
              </w:rPr>
            </w:pPr>
            <w:r w:rsidRPr="006613AB">
              <w:rPr>
                <w:rFonts w:ascii="Arial" w:hAnsi="Arial" w:cs="Arial"/>
                <w:color w:val="000000"/>
                <w:lang w:eastAsia="es-ES"/>
              </w:rPr>
              <w:t>ELABORAR LA PLANILLA DIARIA</w:t>
            </w:r>
            <w:r w:rsidR="00683875">
              <w:rPr>
                <w:lang w:eastAsia="es-ES"/>
              </w:rPr>
              <w:t xml:space="preserve"> </w:t>
            </w:r>
            <w:r w:rsidRPr="00683875">
              <w:rPr>
                <w:rFonts w:ascii="Arial" w:hAnsi="Arial" w:cs="Arial"/>
                <w:color w:val="000000"/>
                <w:lang w:eastAsia="es-ES"/>
              </w:rPr>
              <w:t>CONFORME AL PROGRAMA</w:t>
            </w:r>
          </w:p>
          <w:p w14:paraId="250AA102" w14:textId="12956675" w:rsidR="003B598C" w:rsidRPr="006613AB" w:rsidRDefault="003B598C" w:rsidP="003048A2">
            <w:pPr>
              <w:numPr>
                <w:ilvl w:val="0"/>
                <w:numId w:val="44"/>
              </w:numPr>
              <w:suppressAutoHyphens w:val="0"/>
              <w:spacing w:before="100" w:beforeAutospacing="1" w:line="276" w:lineRule="auto"/>
              <w:jc w:val="both"/>
              <w:rPr>
                <w:lang w:eastAsia="es-ES"/>
              </w:rPr>
            </w:pPr>
            <w:r w:rsidRPr="006613AB">
              <w:rPr>
                <w:rFonts w:ascii="Arial" w:hAnsi="Arial" w:cs="Arial"/>
                <w:color w:val="000000"/>
                <w:lang w:eastAsia="es-ES"/>
              </w:rPr>
              <w:t>REALIZAR EL PAGO DE GASTOS,</w:t>
            </w:r>
            <w:r w:rsidR="00683875">
              <w:rPr>
                <w:lang w:eastAsia="es-ES"/>
              </w:rPr>
              <w:t xml:space="preserve"> </w:t>
            </w:r>
            <w:r w:rsidRPr="00683875">
              <w:rPr>
                <w:rFonts w:ascii="Arial" w:hAnsi="Arial" w:cs="Arial"/>
                <w:color w:val="000000"/>
                <w:lang w:eastAsia="es-ES"/>
              </w:rPr>
              <w:t>PARA FISCALES DE LA NOTARIA,</w:t>
            </w:r>
            <w:r w:rsidR="00683875">
              <w:rPr>
                <w:lang w:eastAsia="es-ES"/>
              </w:rPr>
              <w:t xml:space="preserve"> </w:t>
            </w:r>
            <w:r w:rsidRPr="00683875">
              <w:rPr>
                <w:rFonts w:ascii="Arial" w:hAnsi="Arial" w:cs="Arial"/>
                <w:color w:val="000000"/>
                <w:lang w:eastAsia="es-ES"/>
              </w:rPr>
              <w:t>PAGOS DE SUELDOS,</w:t>
            </w:r>
            <w:r w:rsidR="00683875">
              <w:rPr>
                <w:lang w:eastAsia="es-ES"/>
              </w:rPr>
              <w:t xml:space="preserve"> </w:t>
            </w:r>
            <w:r w:rsidRPr="00683875">
              <w:rPr>
                <w:rFonts w:ascii="Arial" w:hAnsi="Arial" w:cs="Arial"/>
                <w:color w:val="000000"/>
                <w:lang w:eastAsia="es-ES"/>
              </w:rPr>
              <w:t>INDEMNIZACIONES.</w:t>
            </w:r>
          </w:p>
          <w:p w14:paraId="23CF8299" w14:textId="77777777" w:rsidR="003B598C" w:rsidRPr="006613AB" w:rsidRDefault="003B598C" w:rsidP="003048A2">
            <w:pPr>
              <w:numPr>
                <w:ilvl w:val="0"/>
                <w:numId w:val="45"/>
              </w:numPr>
              <w:suppressAutoHyphens w:val="0"/>
              <w:spacing w:before="100" w:beforeAutospacing="1" w:after="119" w:line="276" w:lineRule="auto"/>
              <w:jc w:val="both"/>
              <w:rPr>
                <w:lang w:eastAsia="es-ES"/>
              </w:rPr>
            </w:pPr>
            <w:r w:rsidRPr="006613AB">
              <w:rPr>
                <w:rFonts w:ascii="Arial" w:hAnsi="Arial" w:cs="Arial"/>
                <w:color w:val="000000"/>
                <w:lang w:eastAsia="es-ES"/>
              </w:rPr>
              <w:t>ELABORAR LAS CONSIGNACIONES</w:t>
            </w:r>
          </w:p>
        </w:tc>
      </w:tr>
      <w:tr w:rsidR="003B598C" w:rsidRPr="006613AB" w14:paraId="26746D3C"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14C706D5"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ESPORADICAS</w:t>
            </w:r>
          </w:p>
        </w:tc>
        <w:tc>
          <w:tcPr>
            <w:tcW w:w="4950" w:type="dxa"/>
            <w:tcBorders>
              <w:top w:val="outset" w:sz="6" w:space="0" w:color="000000"/>
              <w:left w:val="outset" w:sz="6" w:space="0" w:color="000000"/>
              <w:bottom w:val="outset" w:sz="6" w:space="0" w:color="000000"/>
              <w:right w:val="outset" w:sz="6" w:space="0" w:color="000000"/>
            </w:tcBorders>
            <w:hideMark/>
          </w:tcPr>
          <w:p w14:paraId="55D8E497" w14:textId="1FB8BB19" w:rsidR="003B598C" w:rsidRPr="006613AB" w:rsidRDefault="003B598C" w:rsidP="003048A2">
            <w:pPr>
              <w:numPr>
                <w:ilvl w:val="0"/>
                <w:numId w:val="46"/>
              </w:numPr>
              <w:suppressAutoHyphens w:val="0"/>
              <w:spacing w:before="100" w:beforeAutospacing="1" w:line="276" w:lineRule="auto"/>
              <w:jc w:val="both"/>
              <w:rPr>
                <w:lang w:eastAsia="es-ES"/>
              </w:rPr>
            </w:pPr>
            <w:r w:rsidRPr="006613AB">
              <w:rPr>
                <w:rFonts w:ascii="Arial" w:hAnsi="Arial" w:cs="Arial"/>
                <w:color w:val="000000"/>
                <w:lang w:eastAsia="es-ES"/>
              </w:rPr>
              <w:t>ELABORAR MENSUALMENT EL</w:t>
            </w:r>
            <w:r w:rsidR="00683875">
              <w:rPr>
                <w:lang w:eastAsia="es-ES"/>
              </w:rPr>
              <w:t xml:space="preserve"> </w:t>
            </w:r>
            <w:r w:rsidRPr="00683875">
              <w:rPr>
                <w:rFonts w:ascii="Arial" w:hAnsi="Arial" w:cs="Arial"/>
                <w:color w:val="000000"/>
                <w:lang w:eastAsia="es-ES"/>
              </w:rPr>
              <w:t>INFORME DE CARTERA</w:t>
            </w:r>
          </w:p>
          <w:p w14:paraId="5DF6DDA5" w14:textId="4B9BC2EB" w:rsidR="003B598C" w:rsidRPr="006613AB" w:rsidRDefault="003B598C" w:rsidP="003048A2">
            <w:pPr>
              <w:numPr>
                <w:ilvl w:val="0"/>
                <w:numId w:val="47"/>
              </w:numPr>
              <w:suppressAutoHyphens w:val="0"/>
              <w:spacing w:before="100" w:beforeAutospacing="1" w:line="276" w:lineRule="auto"/>
              <w:jc w:val="both"/>
              <w:rPr>
                <w:lang w:eastAsia="es-ES"/>
              </w:rPr>
            </w:pPr>
            <w:r w:rsidRPr="006613AB">
              <w:rPr>
                <w:rFonts w:ascii="Arial" w:hAnsi="Arial" w:cs="Arial"/>
                <w:color w:val="000000"/>
                <w:lang w:eastAsia="es-ES"/>
              </w:rPr>
              <w:t>ELABORAR MENSUALMENTE EL</w:t>
            </w:r>
            <w:r w:rsidR="00683875">
              <w:rPr>
                <w:lang w:eastAsia="es-ES"/>
              </w:rPr>
              <w:t xml:space="preserve"> </w:t>
            </w:r>
            <w:r w:rsidRPr="00683875">
              <w:rPr>
                <w:rFonts w:ascii="Arial" w:hAnsi="Arial" w:cs="Arial"/>
                <w:color w:val="000000"/>
                <w:lang w:eastAsia="es-ES"/>
              </w:rPr>
              <w:t>INFORME DE ESCRITURACION</w:t>
            </w:r>
          </w:p>
          <w:p w14:paraId="7ACD0637" w14:textId="23CC3452" w:rsidR="003B598C" w:rsidRPr="006613AB" w:rsidRDefault="003B598C" w:rsidP="003048A2">
            <w:pPr>
              <w:numPr>
                <w:ilvl w:val="0"/>
                <w:numId w:val="48"/>
              </w:numPr>
              <w:suppressAutoHyphens w:val="0"/>
              <w:spacing w:before="100" w:beforeAutospacing="1" w:line="276" w:lineRule="auto"/>
              <w:jc w:val="both"/>
              <w:rPr>
                <w:lang w:eastAsia="es-ES"/>
              </w:rPr>
            </w:pPr>
            <w:r w:rsidRPr="006613AB">
              <w:rPr>
                <w:rFonts w:ascii="Arial" w:hAnsi="Arial" w:cs="Arial"/>
                <w:color w:val="000000"/>
                <w:lang w:eastAsia="es-ES"/>
              </w:rPr>
              <w:t>LAS INHERENTES QUE LE ASIGNE EL</w:t>
            </w:r>
            <w:r w:rsidR="00683875">
              <w:rPr>
                <w:lang w:eastAsia="es-ES"/>
              </w:rPr>
              <w:t xml:space="preserve"> </w:t>
            </w:r>
            <w:r w:rsidRPr="00683875">
              <w:rPr>
                <w:rFonts w:ascii="Arial" w:hAnsi="Arial" w:cs="Arial"/>
                <w:color w:val="000000"/>
                <w:lang w:eastAsia="es-ES"/>
              </w:rPr>
              <w:t>NOTARIO</w:t>
            </w:r>
          </w:p>
        </w:tc>
      </w:tr>
    </w:tbl>
    <w:p w14:paraId="5B8F5702" w14:textId="77777777" w:rsidR="003B598C" w:rsidRPr="006613AB" w:rsidRDefault="003B598C" w:rsidP="006613AB">
      <w:pPr>
        <w:suppressAutoHyphens w:val="0"/>
        <w:spacing w:before="100" w:beforeAutospacing="1" w:line="276" w:lineRule="auto"/>
        <w:jc w:val="both"/>
        <w:rPr>
          <w:lang w:eastAsia="es-ES"/>
        </w:rPr>
      </w:pPr>
    </w:p>
    <w:p w14:paraId="2509DB1E" w14:textId="77777777" w:rsidR="003B598C" w:rsidRDefault="003B598C" w:rsidP="006613AB">
      <w:pPr>
        <w:suppressAutoHyphens w:val="0"/>
        <w:spacing w:before="100" w:beforeAutospacing="1" w:line="276" w:lineRule="auto"/>
        <w:jc w:val="both"/>
        <w:rPr>
          <w:lang w:eastAsia="es-ES"/>
        </w:rPr>
      </w:pPr>
    </w:p>
    <w:p w14:paraId="2631E875" w14:textId="77777777" w:rsidR="00D401B1" w:rsidRDefault="00D401B1" w:rsidP="006613AB">
      <w:pPr>
        <w:suppressAutoHyphens w:val="0"/>
        <w:spacing w:before="100" w:beforeAutospacing="1" w:line="276" w:lineRule="auto"/>
        <w:jc w:val="both"/>
        <w:rPr>
          <w:lang w:eastAsia="es-ES"/>
        </w:rPr>
      </w:pPr>
    </w:p>
    <w:p w14:paraId="6BFFE5E8" w14:textId="77777777" w:rsidR="00683875" w:rsidRPr="006613AB" w:rsidRDefault="00683875"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69C12093" w14:textId="77777777" w:rsidTr="00683875">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0627DD40" w14:textId="77777777" w:rsidR="003B598C" w:rsidRPr="00683875" w:rsidRDefault="003B598C" w:rsidP="006613AB">
            <w:pPr>
              <w:suppressAutoHyphens w:val="0"/>
              <w:spacing w:before="100" w:beforeAutospacing="1" w:after="119" w:line="276" w:lineRule="auto"/>
              <w:jc w:val="both"/>
              <w:rPr>
                <w:b/>
                <w:lang w:eastAsia="es-ES"/>
              </w:rPr>
            </w:pPr>
            <w:r w:rsidRPr="00683875">
              <w:rPr>
                <w:rFonts w:ascii="Arial" w:hAnsi="Arial" w:cs="Arial"/>
                <w:b/>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425FA170" w14:textId="77777777" w:rsidR="003B598C" w:rsidRPr="00683875" w:rsidRDefault="003B598C" w:rsidP="006613AB">
            <w:pPr>
              <w:suppressAutoHyphens w:val="0"/>
              <w:spacing w:before="100" w:beforeAutospacing="1" w:after="119" w:line="276" w:lineRule="auto"/>
              <w:jc w:val="both"/>
              <w:rPr>
                <w:b/>
                <w:lang w:eastAsia="es-ES"/>
              </w:rPr>
            </w:pPr>
            <w:r w:rsidRPr="00683875">
              <w:rPr>
                <w:rFonts w:ascii="Arial" w:hAnsi="Arial" w:cs="Arial"/>
                <w:b/>
                <w:color w:val="000000"/>
                <w:lang w:eastAsia="es-ES"/>
              </w:rPr>
              <w:t>AUXILIAR SERVICIOS NOTARIALES</w:t>
            </w:r>
          </w:p>
        </w:tc>
      </w:tr>
      <w:tr w:rsidR="003B598C" w:rsidRPr="006613AB" w14:paraId="4605B413"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10B8DE8"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234FC35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A S N – N P</w:t>
            </w:r>
          </w:p>
        </w:tc>
      </w:tr>
      <w:tr w:rsidR="003B598C" w:rsidRPr="006613AB" w14:paraId="19924E98"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3DA241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42A6F1A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SERVICIOS NOTARIALES</w:t>
            </w:r>
          </w:p>
        </w:tc>
      </w:tr>
      <w:tr w:rsidR="003B598C" w:rsidRPr="006613AB" w14:paraId="01351041"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1CDDE168"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071D1180"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REVISION Y PROTOCOLO</w:t>
            </w:r>
          </w:p>
        </w:tc>
      </w:tr>
      <w:tr w:rsidR="003B598C" w:rsidRPr="006613AB" w14:paraId="18093579"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BBD3C4B"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55BEE94E"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1</w:t>
            </w:r>
          </w:p>
        </w:tc>
      </w:tr>
      <w:tr w:rsidR="003B598C" w:rsidRPr="006613AB" w14:paraId="14E4ACA4"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4551828" w14:textId="77777777" w:rsidR="003B598C" w:rsidRPr="006613AB" w:rsidRDefault="003B598C" w:rsidP="006613AB">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p>
          <w:p w14:paraId="3F8C8F06"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INTERNOS</w:t>
            </w:r>
          </w:p>
        </w:tc>
        <w:tc>
          <w:tcPr>
            <w:tcW w:w="4950" w:type="dxa"/>
            <w:tcBorders>
              <w:top w:val="outset" w:sz="6" w:space="0" w:color="000000"/>
              <w:left w:val="outset" w:sz="6" w:space="0" w:color="000000"/>
              <w:bottom w:val="outset" w:sz="6" w:space="0" w:color="000000"/>
              <w:right w:val="outset" w:sz="6" w:space="0" w:color="000000"/>
            </w:tcBorders>
            <w:hideMark/>
          </w:tcPr>
          <w:p w14:paraId="0E57A084" w14:textId="77777777" w:rsidR="003B598C" w:rsidRPr="006613AB" w:rsidRDefault="003B598C" w:rsidP="003048A2">
            <w:pPr>
              <w:numPr>
                <w:ilvl w:val="0"/>
                <w:numId w:val="49"/>
              </w:numPr>
              <w:suppressAutoHyphens w:val="0"/>
              <w:spacing w:before="100" w:beforeAutospacing="1" w:line="276" w:lineRule="auto"/>
              <w:jc w:val="both"/>
              <w:rPr>
                <w:lang w:eastAsia="es-ES"/>
              </w:rPr>
            </w:pPr>
            <w:r w:rsidRPr="006613AB">
              <w:rPr>
                <w:rFonts w:ascii="Arial" w:hAnsi="Arial" w:cs="Arial"/>
                <w:color w:val="000000"/>
                <w:lang w:eastAsia="es-ES"/>
              </w:rPr>
              <w:t>NOTARIO</w:t>
            </w:r>
          </w:p>
          <w:p w14:paraId="52B5986E" w14:textId="77777777" w:rsidR="003B598C" w:rsidRPr="006613AB" w:rsidRDefault="003B598C" w:rsidP="003048A2">
            <w:pPr>
              <w:numPr>
                <w:ilvl w:val="0"/>
                <w:numId w:val="49"/>
              </w:numPr>
              <w:suppressAutoHyphens w:val="0"/>
              <w:spacing w:before="100" w:beforeAutospacing="1" w:line="276" w:lineRule="auto"/>
              <w:jc w:val="both"/>
              <w:rPr>
                <w:lang w:eastAsia="es-ES"/>
              </w:rPr>
            </w:pPr>
            <w:r w:rsidRPr="006613AB">
              <w:rPr>
                <w:rFonts w:ascii="Arial" w:hAnsi="Arial" w:cs="Arial"/>
                <w:color w:val="000000"/>
                <w:lang w:eastAsia="es-ES"/>
              </w:rPr>
              <w:t>REVISION Y PROTOCOLO</w:t>
            </w:r>
          </w:p>
          <w:p w14:paraId="1BA5A1CF" w14:textId="77777777" w:rsidR="003B598C" w:rsidRPr="006613AB" w:rsidRDefault="003B598C" w:rsidP="003048A2">
            <w:pPr>
              <w:numPr>
                <w:ilvl w:val="0"/>
                <w:numId w:val="49"/>
              </w:numPr>
              <w:suppressAutoHyphens w:val="0"/>
              <w:spacing w:before="100" w:beforeAutospacing="1" w:line="276" w:lineRule="auto"/>
              <w:jc w:val="both"/>
              <w:rPr>
                <w:lang w:eastAsia="es-ES"/>
              </w:rPr>
            </w:pPr>
            <w:r w:rsidRPr="006613AB">
              <w:rPr>
                <w:rFonts w:ascii="Arial" w:hAnsi="Arial" w:cs="Arial"/>
                <w:color w:val="000000"/>
                <w:lang w:eastAsia="es-ES"/>
              </w:rPr>
              <w:t>ASESOR JURIDICO</w:t>
            </w:r>
          </w:p>
          <w:p w14:paraId="13D669A3" w14:textId="77777777" w:rsidR="00D401B1" w:rsidRDefault="003B598C" w:rsidP="003048A2">
            <w:pPr>
              <w:numPr>
                <w:ilvl w:val="0"/>
                <w:numId w:val="49"/>
              </w:numPr>
              <w:suppressAutoHyphens w:val="0"/>
              <w:spacing w:before="100" w:beforeAutospacing="1" w:after="119" w:line="276" w:lineRule="auto"/>
              <w:jc w:val="both"/>
              <w:rPr>
                <w:lang w:eastAsia="es-ES"/>
              </w:rPr>
            </w:pPr>
            <w:r w:rsidRPr="006613AB">
              <w:rPr>
                <w:rFonts w:ascii="Arial" w:hAnsi="Arial" w:cs="Arial"/>
                <w:color w:val="000000"/>
                <w:lang w:eastAsia="es-ES"/>
              </w:rPr>
              <w:t>PERSONAL DE ESCRITURACION</w:t>
            </w:r>
          </w:p>
          <w:p w14:paraId="3C3D409D" w14:textId="17717FD1" w:rsidR="00D401B1" w:rsidRPr="006613AB" w:rsidRDefault="00D401B1" w:rsidP="003048A2">
            <w:pPr>
              <w:numPr>
                <w:ilvl w:val="0"/>
                <w:numId w:val="49"/>
              </w:numPr>
              <w:suppressAutoHyphens w:val="0"/>
              <w:spacing w:before="100" w:beforeAutospacing="1" w:after="119" w:line="276" w:lineRule="auto"/>
              <w:jc w:val="both"/>
              <w:rPr>
                <w:lang w:eastAsia="es-ES"/>
              </w:rPr>
            </w:pPr>
            <w:r w:rsidRPr="00D401B1">
              <w:rPr>
                <w:rFonts w:ascii="Arial" w:hAnsi="Arial" w:cs="Arial"/>
                <w:color w:val="000000"/>
                <w:lang w:eastAsia="es-ES"/>
              </w:rPr>
              <w:t>AUX</w:t>
            </w:r>
            <w:r>
              <w:rPr>
                <w:rFonts w:ascii="Arial" w:hAnsi="Arial" w:cs="Arial"/>
                <w:color w:val="000000"/>
                <w:lang w:eastAsia="es-ES"/>
              </w:rPr>
              <w:t>ILIAR</w:t>
            </w:r>
            <w:r w:rsidRPr="00D401B1">
              <w:rPr>
                <w:rFonts w:ascii="Arial" w:hAnsi="Arial" w:cs="Arial"/>
                <w:color w:val="000000"/>
                <w:lang w:eastAsia="es-ES"/>
              </w:rPr>
              <w:t xml:space="preserve"> ADMINISTRATIVA</w:t>
            </w:r>
          </w:p>
        </w:tc>
      </w:tr>
      <w:tr w:rsidR="003B598C" w:rsidRPr="006613AB" w14:paraId="08F69660"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106B2D96" w14:textId="79B7468E" w:rsidR="003B598C" w:rsidRPr="006613AB" w:rsidRDefault="003B598C" w:rsidP="00D401B1">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D401B1">
              <w:rPr>
                <w:lang w:eastAsia="es-ES"/>
              </w:rPr>
              <w:t xml:space="preserve"> </w:t>
            </w:r>
            <w:r w:rsidRPr="006613AB">
              <w:rPr>
                <w:rFonts w:ascii="Arial" w:hAnsi="Arial" w:cs="Arial"/>
                <w:color w:val="000000"/>
                <w:lang w:eastAsia="es-ES"/>
              </w:rPr>
              <w:t>EXTERNOS</w:t>
            </w:r>
          </w:p>
        </w:tc>
        <w:tc>
          <w:tcPr>
            <w:tcW w:w="4950" w:type="dxa"/>
            <w:tcBorders>
              <w:top w:val="outset" w:sz="6" w:space="0" w:color="000000"/>
              <w:left w:val="outset" w:sz="6" w:space="0" w:color="000000"/>
              <w:bottom w:val="outset" w:sz="6" w:space="0" w:color="000000"/>
              <w:right w:val="outset" w:sz="6" w:space="0" w:color="000000"/>
            </w:tcBorders>
            <w:hideMark/>
          </w:tcPr>
          <w:p w14:paraId="7AC08FCE" w14:textId="77777777" w:rsidR="003B598C" w:rsidRPr="006613AB" w:rsidRDefault="003B598C" w:rsidP="003048A2">
            <w:pPr>
              <w:numPr>
                <w:ilvl w:val="0"/>
                <w:numId w:val="50"/>
              </w:numPr>
              <w:suppressAutoHyphens w:val="0"/>
              <w:spacing w:before="100" w:beforeAutospacing="1" w:line="276" w:lineRule="auto"/>
              <w:jc w:val="both"/>
              <w:rPr>
                <w:lang w:eastAsia="es-ES"/>
              </w:rPr>
            </w:pPr>
            <w:r w:rsidRPr="006613AB">
              <w:rPr>
                <w:rFonts w:ascii="Arial" w:hAnsi="Arial" w:cs="Arial"/>
                <w:color w:val="000000"/>
                <w:lang w:eastAsia="es-ES"/>
              </w:rPr>
              <w:t>PUBLICO</w:t>
            </w:r>
          </w:p>
          <w:p w14:paraId="4859DA81" w14:textId="77777777" w:rsidR="003B598C" w:rsidRPr="006613AB" w:rsidRDefault="003B598C" w:rsidP="003048A2">
            <w:pPr>
              <w:numPr>
                <w:ilvl w:val="0"/>
                <w:numId w:val="50"/>
              </w:numPr>
              <w:suppressAutoHyphens w:val="0"/>
              <w:spacing w:before="100" w:beforeAutospacing="1" w:line="276" w:lineRule="auto"/>
              <w:jc w:val="both"/>
              <w:rPr>
                <w:lang w:eastAsia="es-ES"/>
              </w:rPr>
            </w:pPr>
            <w:r w:rsidRPr="006613AB">
              <w:rPr>
                <w:rFonts w:ascii="Arial" w:hAnsi="Arial" w:cs="Arial"/>
                <w:color w:val="000000"/>
                <w:lang w:eastAsia="es-ES"/>
              </w:rPr>
              <w:t>ENTIDADES BANCARIAS</w:t>
            </w:r>
          </w:p>
          <w:p w14:paraId="3A206CB1" w14:textId="77777777" w:rsidR="003B598C" w:rsidRPr="006613AB" w:rsidRDefault="003B598C" w:rsidP="003048A2">
            <w:pPr>
              <w:numPr>
                <w:ilvl w:val="0"/>
                <w:numId w:val="50"/>
              </w:numPr>
              <w:suppressAutoHyphens w:val="0"/>
              <w:spacing w:before="100" w:beforeAutospacing="1" w:after="119" w:line="276" w:lineRule="auto"/>
              <w:jc w:val="both"/>
              <w:rPr>
                <w:lang w:eastAsia="es-ES"/>
              </w:rPr>
            </w:pPr>
            <w:r w:rsidRPr="006613AB">
              <w:rPr>
                <w:rFonts w:ascii="Arial" w:hAnsi="Arial" w:cs="Arial"/>
                <w:color w:val="000000"/>
                <w:lang w:eastAsia="es-ES"/>
              </w:rPr>
              <w:t>OFICINA DE REGISTRO</w:t>
            </w:r>
          </w:p>
        </w:tc>
      </w:tr>
      <w:tr w:rsidR="003B598C" w:rsidRPr="006613AB" w14:paraId="17A80BE4"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6F38CB4"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229B7CC1" w14:textId="24E7BF3E" w:rsidR="003B598C" w:rsidRPr="006613AB" w:rsidRDefault="003B598C" w:rsidP="003048A2">
            <w:pPr>
              <w:numPr>
                <w:ilvl w:val="0"/>
                <w:numId w:val="51"/>
              </w:numPr>
              <w:suppressAutoHyphens w:val="0"/>
              <w:spacing w:before="100" w:beforeAutospacing="1" w:line="276" w:lineRule="auto"/>
              <w:jc w:val="both"/>
              <w:rPr>
                <w:lang w:eastAsia="es-ES"/>
              </w:rPr>
            </w:pPr>
            <w:r w:rsidRPr="006613AB">
              <w:rPr>
                <w:rFonts w:ascii="Arial" w:hAnsi="Arial" w:cs="Arial"/>
                <w:color w:val="000000"/>
                <w:lang w:eastAsia="es-ES"/>
              </w:rPr>
              <w:t>REALIZAR LABORES DE</w:t>
            </w:r>
            <w:r w:rsidR="00D401B1">
              <w:rPr>
                <w:lang w:eastAsia="es-ES"/>
              </w:rPr>
              <w:t xml:space="preserve"> </w:t>
            </w:r>
            <w:r w:rsidRPr="00D401B1">
              <w:rPr>
                <w:rFonts w:ascii="Arial" w:hAnsi="Arial" w:cs="Arial"/>
                <w:color w:val="000000"/>
                <w:lang w:eastAsia="es-ES"/>
              </w:rPr>
              <w:t>MENSAJERIA DE CUALQUIER</w:t>
            </w:r>
            <w:r w:rsidR="00D401B1">
              <w:rPr>
                <w:lang w:eastAsia="es-ES"/>
              </w:rPr>
              <w:t xml:space="preserve"> </w:t>
            </w:r>
            <w:r w:rsidRPr="00D401B1">
              <w:rPr>
                <w:rFonts w:ascii="Arial" w:hAnsi="Arial" w:cs="Arial"/>
                <w:color w:val="000000"/>
                <w:lang w:eastAsia="es-ES"/>
              </w:rPr>
              <w:t>ÍNDOLE</w:t>
            </w:r>
          </w:p>
          <w:p w14:paraId="7C150FFF" w14:textId="5414E619" w:rsidR="003B598C" w:rsidRPr="006613AB" w:rsidRDefault="003B598C" w:rsidP="003048A2">
            <w:pPr>
              <w:numPr>
                <w:ilvl w:val="0"/>
                <w:numId w:val="51"/>
              </w:numPr>
              <w:suppressAutoHyphens w:val="0"/>
              <w:spacing w:before="100" w:beforeAutospacing="1" w:line="276" w:lineRule="auto"/>
              <w:jc w:val="both"/>
              <w:rPr>
                <w:lang w:eastAsia="es-ES"/>
              </w:rPr>
            </w:pPr>
            <w:r w:rsidRPr="006613AB">
              <w:rPr>
                <w:rFonts w:ascii="Arial" w:hAnsi="Arial" w:cs="Arial"/>
                <w:color w:val="000000"/>
                <w:lang w:eastAsia="es-ES"/>
              </w:rPr>
              <w:t>ORIENTAR AL PUBLICO SOBRE LA</w:t>
            </w:r>
            <w:r w:rsidR="00D401B1">
              <w:rPr>
                <w:lang w:eastAsia="es-ES"/>
              </w:rPr>
              <w:t xml:space="preserve"> </w:t>
            </w:r>
            <w:r w:rsidRPr="00D401B1">
              <w:rPr>
                <w:rFonts w:ascii="Arial" w:hAnsi="Arial" w:cs="Arial"/>
                <w:color w:val="000000"/>
                <w:lang w:eastAsia="es-ES"/>
              </w:rPr>
              <w:t>DEPENDENCIA EN LA NOTARIA</w:t>
            </w:r>
          </w:p>
          <w:p w14:paraId="4F13B4A1" w14:textId="77777777" w:rsidR="003B598C" w:rsidRPr="006613AB" w:rsidRDefault="003B598C" w:rsidP="003048A2">
            <w:pPr>
              <w:numPr>
                <w:ilvl w:val="0"/>
                <w:numId w:val="51"/>
              </w:numPr>
              <w:suppressAutoHyphens w:val="0"/>
              <w:spacing w:before="100" w:beforeAutospacing="1" w:line="276" w:lineRule="auto"/>
              <w:jc w:val="both"/>
              <w:rPr>
                <w:lang w:eastAsia="es-ES"/>
              </w:rPr>
            </w:pPr>
            <w:r w:rsidRPr="006613AB">
              <w:rPr>
                <w:rFonts w:ascii="Arial" w:hAnsi="Arial" w:cs="Arial"/>
                <w:color w:val="000000"/>
                <w:lang w:eastAsia="es-ES"/>
              </w:rPr>
              <w:t>REALIZAR CONSIGNACIONES</w:t>
            </w:r>
          </w:p>
          <w:p w14:paraId="060CB7B9" w14:textId="77777777" w:rsidR="00D401B1" w:rsidRDefault="00D401B1" w:rsidP="003048A2">
            <w:pPr>
              <w:numPr>
                <w:ilvl w:val="0"/>
                <w:numId w:val="51"/>
              </w:numPr>
              <w:suppressAutoHyphens w:val="0"/>
              <w:spacing w:before="100" w:beforeAutospacing="1" w:line="276" w:lineRule="auto"/>
              <w:jc w:val="both"/>
              <w:rPr>
                <w:lang w:eastAsia="es-ES"/>
              </w:rPr>
            </w:pPr>
            <w:r w:rsidRPr="006613AB">
              <w:rPr>
                <w:rFonts w:ascii="Arial" w:hAnsi="Arial" w:cs="Arial"/>
                <w:color w:val="000000"/>
                <w:lang w:eastAsia="es-ES"/>
              </w:rPr>
              <w:t>ENCARGARSE DEL ASEO EN LA</w:t>
            </w:r>
            <w:r>
              <w:rPr>
                <w:lang w:eastAsia="es-ES"/>
              </w:rPr>
              <w:t xml:space="preserve"> </w:t>
            </w:r>
            <w:r w:rsidRPr="00D401B1">
              <w:rPr>
                <w:rFonts w:ascii="Arial" w:hAnsi="Arial" w:cs="Arial"/>
                <w:color w:val="000000"/>
                <w:lang w:eastAsia="es-ES"/>
              </w:rPr>
              <w:t>NOTARIA</w:t>
            </w:r>
          </w:p>
          <w:p w14:paraId="6CDD8D52" w14:textId="565FD062" w:rsidR="00D401B1" w:rsidRPr="006613AB" w:rsidRDefault="00D401B1" w:rsidP="005C2A08">
            <w:pPr>
              <w:numPr>
                <w:ilvl w:val="0"/>
                <w:numId w:val="51"/>
              </w:numPr>
              <w:suppressAutoHyphens w:val="0"/>
              <w:spacing w:before="100" w:beforeAutospacing="1" w:line="276" w:lineRule="auto"/>
              <w:jc w:val="both"/>
              <w:rPr>
                <w:lang w:eastAsia="es-ES"/>
              </w:rPr>
            </w:pPr>
            <w:r w:rsidRPr="00D401B1">
              <w:rPr>
                <w:rFonts w:ascii="Arial" w:hAnsi="Arial" w:cs="Arial"/>
                <w:color w:val="000000"/>
                <w:lang w:eastAsia="es-ES"/>
              </w:rPr>
              <w:t>COLABORAR EN TODOS LOS</w:t>
            </w:r>
            <w:r>
              <w:rPr>
                <w:lang w:eastAsia="es-ES"/>
              </w:rPr>
              <w:t xml:space="preserve"> </w:t>
            </w:r>
            <w:r w:rsidRPr="00D401B1">
              <w:rPr>
                <w:rFonts w:ascii="Arial" w:hAnsi="Arial" w:cs="Arial"/>
                <w:color w:val="000000"/>
                <w:lang w:eastAsia="es-ES"/>
              </w:rPr>
              <w:t>ASUNTOS QUE LE ASIGNE EL</w:t>
            </w:r>
            <w:r>
              <w:rPr>
                <w:lang w:eastAsia="es-ES"/>
              </w:rPr>
              <w:t xml:space="preserve"> </w:t>
            </w:r>
            <w:r w:rsidRPr="00D401B1">
              <w:rPr>
                <w:rFonts w:ascii="Arial" w:hAnsi="Arial" w:cs="Arial"/>
                <w:color w:val="000000"/>
                <w:lang w:eastAsia="es-ES"/>
              </w:rPr>
              <w:t>NOTARIO Y EL ENCARGADO DE</w:t>
            </w:r>
            <w:r>
              <w:rPr>
                <w:lang w:eastAsia="es-ES"/>
              </w:rPr>
              <w:t xml:space="preserve"> </w:t>
            </w:r>
            <w:r w:rsidRPr="00D401B1">
              <w:rPr>
                <w:rFonts w:ascii="Arial" w:hAnsi="Arial" w:cs="Arial"/>
                <w:color w:val="000000"/>
                <w:lang w:eastAsia="es-ES"/>
              </w:rPr>
              <w:t>REVISION Y PROTOCOLO</w:t>
            </w:r>
          </w:p>
          <w:p w14:paraId="62B011CF" w14:textId="1F4BE216" w:rsidR="00D401B1" w:rsidRPr="006613AB" w:rsidRDefault="00D401B1" w:rsidP="00D401B1">
            <w:pPr>
              <w:suppressAutoHyphens w:val="0"/>
              <w:spacing w:before="100" w:beforeAutospacing="1" w:line="276" w:lineRule="auto"/>
              <w:ind w:left="720"/>
              <w:jc w:val="both"/>
              <w:rPr>
                <w:lang w:eastAsia="es-ES"/>
              </w:rPr>
            </w:pPr>
          </w:p>
        </w:tc>
      </w:tr>
      <w:tr w:rsidR="003B598C" w:rsidRPr="006613AB" w14:paraId="480FB4DC"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24DCED91"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ESPORADICAS</w:t>
            </w:r>
          </w:p>
        </w:tc>
        <w:tc>
          <w:tcPr>
            <w:tcW w:w="4950" w:type="dxa"/>
            <w:tcBorders>
              <w:top w:val="outset" w:sz="6" w:space="0" w:color="000000"/>
              <w:left w:val="outset" w:sz="6" w:space="0" w:color="000000"/>
              <w:bottom w:val="outset" w:sz="6" w:space="0" w:color="000000"/>
              <w:right w:val="outset" w:sz="6" w:space="0" w:color="000000"/>
            </w:tcBorders>
            <w:hideMark/>
          </w:tcPr>
          <w:p w14:paraId="7382A763" w14:textId="73F802A4" w:rsidR="003B598C" w:rsidRPr="006613AB" w:rsidRDefault="003B598C" w:rsidP="003048A2">
            <w:pPr>
              <w:numPr>
                <w:ilvl w:val="0"/>
                <w:numId w:val="52"/>
              </w:numPr>
              <w:suppressAutoHyphens w:val="0"/>
              <w:spacing w:before="100" w:beforeAutospacing="1" w:line="276" w:lineRule="auto"/>
              <w:jc w:val="both"/>
              <w:rPr>
                <w:lang w:eastAsia="es-ES"/>
              </w:rPr>
            </w:pPr>
            <w:r w:rsidRPr="006613AB">
              <w:rPr>
                <w:rFonts w:ascii="Arial" w:hAnsi="Arial" w:cs="Arial"/>
                <w:color w:val="000000"/>
                <w:lang w:eastAsia="es-ES"/>
              </w:rPr>
              <w:t>PRESTAR APOYO EN CUANTO A</w:t>
            </w:r>
            <w:r w:rsidR="00D401B1">
              <w:rPr>
                <w:lang w:eastAsia="es-ES"/>
              </w:rPr>
              <w:t xml:space="preserve"> </w:t>
            </w:r>
            <w:r w:rsidRPr="00D401B1">
              <w:rPr>
                <w:rFonts w:ascii="Arial" w:hAnsi="Arial" w:cs="Arial"/>
                <w:color w:val="000000"/>
                <w:lang w:eastAsia="es-ES"/>
              </w:rPr>
              <w:t>VIGILANCIA EN LA NOTARIA</w:t>
            </w:r>
          </w:p>
          <w:p w14:paraId="54C5EC86" w14:textId="5D51C474" w:rsidR="003B598C" w:rsidRPr="006613AB" w:rsidRDefault="003B598C" w:rsidP="003048A2">
            <w:pPr>
              <w:numPr>
                <w:ilvl w:val="0"/>
                <w:numId w:val="53"/>
              </w:numPr>
              <w:suppressAutoHyphens w:val="0"/>
              <w:spacing w:before="100" w:beforeAutospacing="1" w:line="276" w:lineRule="auto"/>
              <w:jc w:val="both"/>
              <w:rPr>
                <w:lang w:eastAsia="es-ES"/>
              </w:rPr>
            </w:pPr>
            <w:r w:rsidRPr="006613AB">
              <w:rPr>
                <w:rFonts w:ascii="Arial" w:hAnsi="Arial" w:cs="Arial"/>
                <w:color w:val="000000"/>
                <w:lang w:eastAsia="es-ES"/>
              </w:rPr>
              <w:t>LAS INHERENTES QUE LE ASIGNE</w:t>
            </w:r>
            <w:r w:rsidR="00D401B1">
              <w:rPr>
                <w:lang w:eastAsia="es-ES"/>
              </w:rPr>
              <w:t xml:space="preserve"> </w:t>
            </w:r>
            <w:r w:rsidRPr="00D401B1">
              <w:rPr>
                <w:rFonts w:ascii="Arial" w:hAnsi="Arial" w:cs="Arial"/>
                <w:color w:val="000000"/>
                <w:lang w:eastAsia="es-ES"/>
              </w:rPr>
              <w:t>EL NOTARIO</w:t>
            </w:r>
          </w:p>
        </w:tc>
      </w:tr>
    </w:tbl>
    <w:p w14:paraId="1D9A3025" w14:textId="77777777" w:rsidR="003B598C" w:rsidRPr="006613AB" w:rsidRDefault="003B598C" w:rsidP="006613AB">
      <w:pPr>
        <w:suppressAutoHyphens w:val="0"/>
        <w:spacing w:before="100" w:beforeAutospacing="1" w:line="276" w:lineRule="auto"/>
        <w:jc w:val="both"/>
        <w:rPr>
          <w:lang w:eastAsia="es-ES"/>
        </w:rPr>
      </w:pPr>
    </w:p>
    <w:p w14:paraId="3F35B536" w14:textId="77777777" w:rsidR="003B598C" w:rsidRDefault="003B598C" w:rsidP="006613AB">
      <w:pPr>
        <w:suppressAutoHyphens w:val="0"/>
        <w:spacing w:before="100" w:beforeAutospacing="1" w:line="276" w:lineRule="auto"/>
        <w:jc w:val="both"/>
        <w:rPr>
          <w:lang w:eastAsia="es-ES"/>
        </w:rPr>
      </w:pPr>
    </w:p>
    <w:p w14:paraId="6055CC76" w14:textId="744D04D8" w:rsidR="00D401B1" w:rsidRDefault="00D401B1" w:rsidP="006613AB">
      <w:pPr>
        <w:suppressAutoHyphens w:val="0"/>
        <w:spacing w:before="100" w:beforeAutospacing="1" w:line="276" w:lineRule="auto"/>
        <w:jc w:val="both"/>
        <w:rPr>
          <w:lang w:eastAsia="es-ES"/>
        </w:rPr>
      </w:pPr>
    </w:p>
    <w:p w14:paraId="49BFB5E6" w14:textId="5AB213E4" w:rsidR="005C2A08" w:rsidRDefault="005C2A08" w:rsidP="006613AB">
      <w:pPr>
        <w:suppressAutoHyphens w:val="0"/>
        <w:spacing w:before="100" w:beforeAutospacing="1" w:line="276" w:lineRule="auto"/>
        <w:jc w:val="both"/>
        <w:rPr>
          <w:lang w:eastAsia="es-ES"/>
        </w:rPr>
      </w:pPr>
    </w:p>
    <w:p w14:paraId="7CB1FBC6" w14:textId="5314D4FD" w:rsidR="005C2A08" w:rsidRDefault="005C2A08" w:rsidP="006613AB">
      <w:pPr>
        <w:suppressAutoHyphens w:val="0"/>
        <w:spacing w:before="100" w:beforeAutospacing="1" w:line="276" w:lineRule="auto"/>
        <w:jc w:val="both"/>
        <w:rPr>
          <w:lang w:eastAsia="es-ES"/>
        </w:rPr>
      </w:pPr>
    </w:p>
    <w:p w14:paraId="613BC3B4" w14:textId="77777777" w:rsidR="005C2A08" w:rsidRPr="006613AB" w:rsidRDefault="005C2A08"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479C8F39" w14:textId="77777777" w:rsidTr="00FD375F">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0A75B42F" w14:textId="77777777" w:rsidR="003B598C" w:rsidRPr="00FD375F" w:rsidRDefault="003B598C" w:rsidP="006613AB">
            <w:pPr>
              <w:suppressAutoHyphens w:val="0"/>
              <w:spacing w:before="100" w:beforeAutospacing="1" w:after="119" w:line="276" w:lineRule="auto"/>
              <w:jc w:val="both"/>
              <w:rPr>
                <w:b/>
                <w:bCs/>
                <w:lang w:eastAsia="es-ES"/>
              </w:rPr>
            </w:pPr>
            <w:r w:rsidRPr="00FD375F">
              <w:rPr>
                <w:rFonts w:ascii="Arial" w:hAnsi="Arial" w:cs="Arial"/>
                <w:b/>
                <w:bCs/>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608E2133" w14:textId="4096F8C8" w:rsidR="003B598C" w:rsidRPr="00FD375F" w:rsidRDefault="00D401B1" w:rsidP="006613AB">
            <w:pPr>
              <w:suppressAutoHyphens w:val="0"/>
              <w:spacing w:before="100" w:beforeAutospacing="1" w:after="119" w:line="276" w:lineRule="auto"/>
              <w:jc w:val="both"/>
              <w:rPr>
                <w:b/>
                <w:bCs/>
                <w:lang w:eastAsia="es-ES"/>
              </w:rPr>
            </w:pPr>
            <w:r w:rsidRPr="00FD375F">
              <w:rPr>
                <w:rFonts w:ascii="Arial" w:hAnsi="Arial" w:cs="Arial"/>
                <w:b/>
                <w:bCs/>
                <w:color w:val="000000"/>
                <w:lang w:eastAsia="es-ES"/>
              </w:rPr>
              <w:t>AUXILIAR DE PROTOCOLO</w:t>
            </w:r>
          </w:p>
        </w:tc>
      </w:tr>
      <w:tr w:rsidR="003B598C" w:rsidRPr="006613AB" w14:paraId="7D161A2A"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C2F548C"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1ECB6CB5"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A S G – N P</w:t>
            </w:r>
          </w:p>
        </w:tc>
      </w:tr>
      <w:tr w:rsidR="003B598C" w:rsidRPr="006613AB" w14:paraId="36A85D5B"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3F6C939"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3D92753C" w14:textId="59D561E9" w:rsidR="003B598C" w:rsidRPr="006613AB" w:rsidRDefault="005C2A08"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PROTOCOLO</w:t>
            </w:r>
          </w:p>
        </w:tc>
      </w:tr>
      <w:tr w:rsidR="003B598C" w:rsidRPr="006613AB" w14:paraId="6ED70B8E"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4124EBC"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7D638AF6" w14:textId="79B2C250" w:rsidR="003B598C" w:rsidRPr="006613AB" w:rsidRDefault="00FD375F"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REVISION Y PROTOCOLO</w:t>
            </w:r>
          </w:p>
        </w:tc>
      </w:tr>
      <w:tr w:rsidR="003B598C" w:rsidRPr="006613AB" w14:paraId="735BB3A7"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4AE34118"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0B450EF6" w14:textId="7D2D954F" w:rsidR="003B598C" w:rsidRPr="006613AB" w:rsidRDefault="00D26C82" w:rsidP="006613AB">
            <w:pPr>
              <w:suppressAutoHyphens w:val="0"/>
              <w:spacing w:before="100" w:beforeAutospacing="1" w:after="119" w:line="276" w:lineRule="auto"/>
              <w:jc w:val="both"/>
              <w:rPr>
                <w:lang w:eastAsia="es-ES"/>
              </w:rPr>
            </w:pPr>
            <w:r>
              <w:rPr>
                <w:lang w:eastAsia="es-ES"/>
              </w:rPr>
              <w:t>3</w:t>
            </w:r>
          </w:p>
        </w:tc>
      </w:tr>
      <w:tr w:rsidR="003B598C" w:rsidRPr="006613AB" w14:paraId="16270C2E"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F28BFD8" w14:textId="4D79D986" w:rsidR="003B598C" w:rsidRPr="006613AB" w:rsidRDefault="003B598C" w:rsidP="002B255E">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2B255E">
              <w:rPr>
                <w:color w:val="000000"/>
                <w:lang w:eastAsia="es-ES"/>
              </w:rPr>
              <w:t xml:space="preserve"> </w:t>
            </w:r>
            <w:r w:rsidRPr="006613AB">
              <w:rPr>
                <w:rFonts w:ascii="Arial" w:hAnsi="Arial" w:cs="Arial"/>
                <w:color w:val="000000"/>
                <w:lang w:eastAsia="es-ES"/>
              </w:rPr>
              <w:t>INTERNOS</w:t>
            </w:r>
          </w:p>
        </w:tc>
        <w:tc>
          <w:tcPr>
            <w:tcW w:w="4950" w:type="dxa"/>
            <w:tcBorders>
              <w:top w:val="outset" w:sz="6" w:space="0" w:color="000000"/>
              <w:left w:val="outset" w:sz="6" w:space="0" w:color="000000"/>
              <w:bottom w:val="outset" w:sz="6" w:space="0" w:color="000000"/>
              <w:right w:val="outset" w:sz="6" w:space="0" w:color="000000"/>
            </w:tcBorders>
            <w:hideMark/>
          </w:tcPr>
          <w:p w14:paraId="5CFA6B0E" w14:textId="77777777" w:rsidR="00FD375F" w:rsidRPr="006613AB" w:rsidRDefault="00FD375F" w:rsidP="00FD375F">
            <w:pPr>
              <w:numPr>
                <w:ilvl w:val="0"/>
                <w:numId w:val="54"/>
              </w:numPr>
              <w:suppressAutoHyphens w:val="0"/>
              <w:spacing w:before="100" w:beforeAutospacing="1" w:line="276" w:lineRule="auto"/>
              <w:jc w:val="both"/>
              <w:rPr>
                <w:lang w:eastAsia="es-ES"/>
              </w:rPr>
            </w:pPr>
            <w:r w:rsidRPr="006613AB">
              <w:rPr>
                <w:rFonts w:ascii="Arial" w:hAnsi="Arial" w:cs="Arial"/>
                <w:color w:val="000000"/>
                <w:lang w:eastAsia="es-ES"/>
              </w:rPr>
              <w:t>NOTARIO</w:t>
            </w:r>
          </w:p>
          <w:p w14:paraId="0A401782" w14:textId="77777777" w:rsidR="003B598C" w:rsidRPr="002B255E" w:rsidRDefault="00FD375F" w:rsidP="00FD375F">
            <w:pPr>
              <w:numPr>
                <w:ilvl w:val="0"/>
                <w:numId w:val="54"/>
              </w:numPr>
              <w:suppressAutoHyphens w:val="0"/>
              <w:spacing w:before="100" w:beforeAutospacing="1" w:line="276" w:lineRule="auto"/>
              <w:jc w:val="both"/>
              <w:rPr>
                <w:lang w:eastAsia="es-ES"/>
              </w:rPr>
            </w:pPr>
            <w:r w:rsidRPr="006613AB">
              <w:rPr>
                <w:rFonts w:ascii="Arial" w:hAnsi="Arial" w:cs="Arial"/>
                <w:color w:val="000000"/>
                <w:lang w:eastAsia="es-ES"/>
              </w:rPr>
              <w:t>REVISION Y PROTOCOLO</w:t>
            </w:r>
          </w:p>
          <w:p w14:paraId="10FEB309" w14:textId="5CF61BDE" w:rsidR="002B255E" w:rsidRPr="006613AB" w:rsidRDefault="002B255E" w:rsidP="00FD375F">
            <w:pPr>
              <w:numPr>
                <w:ilvl w:val="0"/>
                <w:numId w:val="54"/>
              </w:numPr>
              <w:suppressAutoHyphens w:val="0"/>
              <w:spacing w:before="100" w:beforeAutospacing="1" w:line="276" w:lineRule="auto"/>
              <w:jc w:val="both"/>
              <w:rPr>
                <w:lang w:eastAsia="es-ES"/>
              </w:rPr>
            </w:pPr>
            <w:r>
              <w:rPr>
                <w:rFonts w:ascii="Arial" w:hAnsi="Arial" w:cs="Arial"/>
                <w:color w:val="000000"/>
                <w:lang w:eastAsia="es-ES"/>
              </w:rPr>
              <w:t>AUXILIAR ADMINISTRATIVA</w:t>
            </w:r>
          </w:p>
        </w:tc>
      </w:tr>
      <w:tr w:rsidR="003B598C" w:rsidRPr="006613AB" w14:paraId="11184E5E"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08D049E3" w14:textId="077196EB" w:rsidR="003B598C" w:rsidRPr="006613AB" w:rsidRDefault="003B598C" w:rsidP="00FD375F">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FD375F">
              <w:rPr>
                <w:color w:val="000000"/>
                <w:lang w:eastAsia="es-ES"/>
              </w:rPr>
              <w:t xml:space="preserve"> </w:t>
            </w:r>
            <w:r w:rsidRPr="006613AB">
              <w:rPr>
                <w:rFonts w:ascii="Arial" w:hAnsi="Arial" w:cs="Arial"/>
                <w:color w:val="000000"/>
                <w:lang w:eastAsia="es-ES"/>
              </w:rPr>
              <w:t>EXTERNOS</w:t>
            </w:r>
          </w:p>
        </w:tc>
        <w:tc>
          <w:tcPr>
            <w:tcW w:w="4950" w:type="dxa"/>
            <w:tcBorders>
              <w:top w:val="outset" w:sz="6" w:space="0" w:color="000000"/>
              <w:left w:val="outset" w:sz="6" w:space="0" w:color="000000"/>
              <w:bottom w:val="outset" w:sz="6" w:space="0" w:color="000000"/>
              <w:right w:val="outset" w:sz="6" w:space="0" w:color="000000"/>
            </w:tcBorders>
            <w:hideMark/>
          </w:tcPr>
          <w:p w14:paraId="39AF31DA" w14:textId="77777777" w:rsidR="003B598C" w:rsidRPr="006613AB" w:rsidRDefault="003B598C" w:rsidP="003048A2">
            <w:pPr>
              <w:numPr>
                <w:ilvl w:val="0"/>
                <w:numId w:val="55"/>
              </w:numPr>
              <w:suppressAutoHyphens w:val="0"/>
              <w:spacing w:before="100" w:beforeAutospacing="1" w:after="119" w:line="276" w:lineRule="auto"/>
              <w:jc w:val="both"/>
              <w:rPr>
                <w:lang w:eastAsia="es-ES"/>
              </w:rPr>
            </w:pPr>
            <w:r w:rsidRPr="006613AB">
              <w:rPr>
                <w:rFonts w:ascii="Arial" w:hAnsi="Arial" w:cs="Arial"/>
                <w:color w:val="000000"/>
                <w:lang w:eastAsia="es-ES"/>
              </w:rPr>
              <w:t>PUBLICO</w:t>
            </w:r>
          </w:p>
        </w:tc>
      </w:tr>
      <w:tr w:rsidR="003B598C" w:rsidRPr="006613AB" w14:paraId="65DDA61A"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6C831B4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1D86672B" w14:textId="50EC83CA" w:rsidR="003048A2" w:rsidRPr="00500D8B" w:rsidRDefault="003048A2" w:rsidP="003048A2">
            <w:pPr>
              <w:numPr>
                <w:ilvl w:val="0"/>
                <w:numId w:val="56"/>
              </w:numPr>
              <w:suppressAutoHyphens w:val="0"/>
              <w:spacing w:before="100" w:beforeAutospacing="1" w:line="276" w:lineRule="auto"/>
              <w:jc w:val="both"/>
              <w:rPr>
                <w:rFonts w:ascii="Arial" w:hAnsi="Arial" w:cs="Arial"/>
                <w:lang w:eastAsia="es-ES"/>
              </w:rPr>
            </w:pPr>
            <w:r w:rsidRPr="00500D8B">
              <w:rPr>
                <w:rFonts w:ascii="Arial" w:hAnsi="Arial" w:cs="Arial"/>
                <w:color w:val="000000"/>
                <w:lang w:eastAsia="es-ES"/>
              </w:rPr>
              <w:t>TOMAR COPIAS DEL</w:t>
            </w:r>
            <w:r w:rsidRPr="00500D8B">
              <w:rPr>
                <w:rFonts w:ascii="Arial" w:hAnsi="Arial" w:cs="Arial"/>
                <w:lang w:eastAsia="es-ES"/>
              </w:rPr>
              <w:t xml:space="preserve"> </w:t>
            </w:r>
            <w:r w:rsidRPr="00500D8B">
              <w:rPr>
                <w:rFonts w:ascii="Arial" w:hAnsi="Arial" w:cs="Arial"/>
                <w:color w:val="000000"/>
                <w:lang w:eastAsia="es-ES"/>
              </w:rPr>
              <w:t xml:space="preserve">PROTOCOLO </w:t>
            </w:r>
          </w:p>
          <w:p w14:paraId="1C88B639" w14:textId="164CDC5F" w:rsidR="00500D8B" w:rsidRPr="00500D8B" w:rsidRDefault="00500D8B" w:rsidP="003048A2">
            <w:pPr>
              <w:numPr>
                <w:ilvl w:val="0"/>
                <w:numId w:val="56"/>
              </w:numPr>
              <w:suppressAutoHyphens w:val="0"/>
              <w:spacing w:before="100" w:beforeAutospacing="1" w:line="276" w:lineRule="auto"/>
              <w:jc w:val="both"/>
              <w:rPr>
                <w:rFonts w:ascii="Arial" w:hAnsi="Arial" w:cs="Arial"/>
                <w:lang w:eastAsia="es-ES"/>
              </w:rPr>
            </w:pPr>
            <w:r w:rsidRPr="00500D8B">
              <w:rPr>
                <w:rFonts w:ascii="Arial" w:hAnsi="Arial" w:cs="Arial"/>
                <w:lang w:eastAsia="es-ES"/>
              </w:rPr>
              <w:t>REALIZAR DECLARACIONES EXTRAJUICIO</w:t>
            </w:r>
          </w:p>
          <w:p w14:paraId="712ADAAE" w14:textId="36304091" w:rsidR="003B598C" w:rsidRPr="00500D8B" w:rsidRDefault="002B255E" w:rsidP="006613AB">
            <w:pPr>
              <w:numPr>
                <w:ilvl w:val="0"/>
                <w:numId w:val="56"/>
              </w:numPr>
              <w:suppressAutoHyphens w:val="0"/>
              <w:spacing w:before="100" w:beforeAutospacing="1" w:line="276" w:lineRule="auto"/>
              <w:jc w:val="both"/>
              <w:rPr>
                <w:rFonts w:ascii="Arial" w:hAnsi="Arial" w:cs="Arial"/>
                <w:lang w:eastAsia="es-ES"/>
              </w:rPr>
            </w:pPr>
            <w:r w:rsidRPr="00500D8B">
              <w:rPr>
                <w:rFonts w:ascii="Arial" w:hAnsi="Arial" w:cs="Arial"/>
                <w:color w:val="000000"/>
                <w:lang w:eastAsia="es-ES"/>
              </w:rPr>
              <w:t>C</w:t>
            </w:r>
            <w:r w:rsidR="003B598C" w:rsidRPr="00500D8B">
              <w:rPr>
                <w:rFonts w:ascii="Arial" w:hAnsi="Arial" w:cs="Arial"/>
                <w:color w:val="000000"/>
                <w:lang w:eastAsia="es-ES"/>
              </w:rPr>
              <w:t>OLABORAR EN TODOS LOS</w:t>
            </w:r>
            <w:r w:rsidRPr="00500D8B">
              <w:rPr>
                <w:rFonts w:ascii="Arial" w:hAnsi="Arial" w:cs="Arial"/>
                <w:color w:val="000000"/>
                <w:lang w:eastAsia="es-ES"/>
              </w:rPr>
              <w:t xml:space="preserve"> </w:t>
            </w:r>
            <w:r w:rsidR="003B598C" w:rsidRPr="00500D8B">
              <w:rPr>
                <w:rFonts w:ascii="Arial" w:hAnsi="Arial" w:cs="Arial"/>
                <w:color w:val="000000"/>
                <w:lang w:eastAsia="es-ES"/>
              </w:rPr>
              <w:t>ASUNTOS QUE LE ASIGNE EL</w:t>
            </w:r>
            <w:r w:rsidRPr="00500D8B">
              <w:rPr>
                <w:rFonts w:ascii="Arial" w:hAnsi="Arial" w:cs="Arial"/>
                <w:color w:val="000000"/>
                <w:lang w:eastAsia="es-ES"/>
              </w:rPr>
              <w:t xml:space="preserve"> </w:t>
            </w:r>
            <w:r w:rsidR="003B598C" w:rsidRPr="00500D8B">
              <w:rPr>
                <w:rFonts w:ascii="Arial" w:hAnsi="Arial" w:cs="Arial"/>
                <w:color w:val="000000"/>
                <w:lang w:eastAsia="es-ES"/>
              </w:rPr>
              <w:t>NOTARIO Y EL ENCARGADO DE</w:t>
            </w:r>
            <w:r w:rsidRPr="00500D8B">
              <w:rPr>
                <w:rFonts w:ascii="Arial" w:hAnsi="Arial" w:cs="Arial"/>
                <w:color w:val="000000"/>
                <w:lang w:eastAsia="es-ES"/>
              </w:rPr>
              <w:t xml:space="preserve"> </w:t>
            </w:r>
            <w:r w:rsidR="003B598C" w:rsidRPr="00500D8B">
              <w:rPr>
                <w:rFonts w:ascii="Arial" w:hAnsi="Arial" w:cs="Arial"/>
                <w:color w:val="000000"/>
                <w:lang w:eastAsia="es-ES"/>
              </w:rPr>
              <w:t>REVISION Y PROTOCOLO</w:t>
            </w:r>
          </w:p>
          <w:p w14:paraId="14143262" w14:textId="77777777" w:rsidR="003B598C" w:rsidRPr="006613AB" w:rsidRDefault="003B598C" w:rsidP="006613AB">
            <w:pPr>
              <w:suppressAutoHyphens w:val="0"/>
              <w:spacing w:before="100" w:beforeAutospacing="1" w:after="119" w:line="276" w:lineRule="auto"/>
              <w:jc w:val="both"/>
              <w:rPr>
                <w:lang w:eastAsia="es-ES"/>
              </w:rPr>
            </w:pPr>
          </w:p>
        </w:tc>
      </w:tr>
      <w:tr w:rsidR="003B598C" w:rsidRPr="006613AB" w14:paraId="2FFDBF39"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033A1EBF"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ESPORADICAS</w:t>
            </w:r>
          </w:p>
        </w:tc>
        <w:tc>
          <w:tcPr>
            <w:tcW w:w="4950" w:type="dxa"/>
            <w:tcBorders>
              <w:top w:val="outset" w:sz="6" w:space="0" w:color="000000"/>
              <w:left w:val="outset" w:sz="6" w:space="0" w:color="000000"/>
              <w:bottom w:val="outset" w:sz="6" w:space="0" w:color="000000"/>
              <w:right w:val="outset" w:sz="6" w:space="0" w:color="000000"/>
            </w:tcBorders>
            <w:hideMark/>
          </w:tcPr>
          <w:p w14:paraId="4F880391" w14:textId="30DF5C68" w:rsidR="003B598C" w:rsidRPr="006613AB" w:rsidRDefault="003B598C" w:rsidP="002B255E">
            <w:pPr>
              <w:numPr>
                <w:ilvl w:val="0"/>
                <w:numId w:val="57"/>
              </w:numPr>
              <w:suppressAutoHyphens w:val="0"/>
              <w:spacing w:before="100" w:beforeAutospacing="1" w:line="276" w:lineRule="auto"/>
              <w:jc w:val="both"/>
              <w:rPr>
                <w:lang w:eastAsia="es-ES"/>
              </w:rPr>
            </w:pPr>
            <w:r w:rsidRPr="006613AB">
              <w:rPr>
                <w:rFonts w:ascii="Arial" w:hAnsi="Arial" w:cs="Arial"/>
                <w:color w:val="000000"/>
                <w:lang w:eastAsia="es-ES"/>
              </w:rPr>
              <w:t>LAS INHERENTES QUE LE ASIGNE</w:t>
            </w:r>
            <w:r w:rsidR="002B255E">
              <w:rPr>
                <w:color w:val="000000"/>
                <w:lang w:eastAsia="es-ES"/>
              </w:rPr>
              <w:t xml:space="preserve"> </w:t>
            </w:r>
            <w:r w:rsidRPr="002B255E">
              <w:rPr>
                <w:rFonts w:ascii="Arial" w:hAnsi="Arial" w:cs="Arial"/>
                <w:color w:val="000000"/>
                <w:lang w:eastAsia="es-ES"/>
              </w:rPr>
              <w:t>EL NOTARIO</w:t>
            </w:r>
          </w:p>
        </w:tc>
      </w:tr>
    </w:tbl>
    <w:p w14:paraId="349DB69D" w14:textId="77777777" w:rsidR="003B598C" w:rsidRPr="006613AB" w:rsidRDefault="003B598C" w:rsidP="006613AB">
      <w:pPr>
        <w:suppressAutoHyphens w:val="0"/>
        <w:spacing w:before="100" w:beforeAutospacing="1" w:line="276" w:lineRule="auto"/>
        <w:jc w:val="both"/>
        <w:rPr>
          <w:lang w:eastAsia="es-ES"/>
        </w:rPr>
      </w:pPr>
    </w:p>
    <w:p w14:paraId="217374C3" w14:textId="77777777" w:rsidR="003B598C" w:rsidRDefault="003B598C" w:rsidP="006613AB">
      <w:pPr>
        <w:suppressAutoHyphens w:val="0"/>
        <w:spacing w:before="100" w:beforeAutospacing="1" w:line="276" w:lineRule="auto"/>
        <w:jc w:val="both"/>
        <w:rPr>
          <w:lang w:eastAsia="es-ES"/>
        </w:rPr>
      </w:pPr>
    </w:p>
    <w:p w14:paraId="33422709" w14:textId="77777777" w:rsidR="00D401B1" w:rsidRDefault="00D401B1" w:rsidP="006613AB">
      <w:pPr>
        <w:suppressAutoHyphens w:val="0"/>
        <w:spacing w:before="100" w:beforeAutospacing="1" w:line="276" w:lineRule="auto"/>
        <w:jc w:val="both"/>
        <w:rPr>
          <w:lang w:eastAsia="es-ES"/>
        </w:rPr>
      </w:pPr>
    </w:p>
    <w:p w14:paraId="0BE05F89" w14:textId="1DAEF444" w:rsidR="00D401B1" w:rsidRDefault="00D401B1" w:rsidP="006613AB">
      <w:pPr>
        <w:suppressAutoHyphens w:val="0"/>
        <w:spacing w:before="100" w:beforeAutospacing="1" w:line="276" w:lineRule="auto"/>
        <w:jc w:val="both"/>
        <w:rPr>
          <w:lang w:eastAsia="es-ES"/>
        </w:rPr>
      </w:pPr>
    </w:p>
    <w:p w14:paraId="5BDDA0AE" w14:textId="606A1417" w:rsidR="00500D8B" w:rsidRDefault="00500D8B" w:rsidP="006613AB">
      <w:pPr>
        <w:suppressAutoHyphens w:val="0"/>
        <w:spacing w:before="100" w:beforeAutospacing="1" w:line="276" w:lineRule="auto"/>
        <w:jc w:val="both"/>
        <w:rPr>
          <w:lang w:eastAsia="es-ES"/>
        </w:rPr>
      </w:pPr>
    </w:p>
    <w:p w14:paraId="6091B13C" w14:textId="504946CD" w:rsidR="00500D8B" w:rsidRDefault="00500D8B" w:rsidP="006613AB">
      <w:pPr>
        <w:suppressAutoHyphens w:val="0"/>
        <w:spacing w:before="100" w:beforeAutospacing="1" w:line="276" w:lineRule="auto"/>
        <w:jc w:val="both"/>
        <w:rPr>
          <w:lang w:eastAsia="es-ES"/>
        </w:rPr>
      </w:pPr>
    </w:p>
    <w:p w14:paraId="262E17EA" w14:textId="515845FF" w:rsidR="00500D8B" w:rsidRDefault="00500D8B" w:rsidP="006613AB">
      <w:pPr>
        <w:suppressAutoHyphens w:val="0"/>
        <w:spacing w:before="100" w:beforeAutospacing="1" w:line="276" w:lineRule="auto"/>
        <w:jc w:val="both"/>
        <w:rPr>
          <w:lang w:eastAsia="es-ES"/>
        </w:rPr>
      </w:pPr>
    </w:p>
    <w:p w14:paraId="4282273F" w14:textId="16286D09" w:rsidR="00500D8B" w:rsidRDefault="00500D8B" w:rsidP="006613AB">
      <w:pPr>
        <w:suppressAutoHyphens w:val="0"/>
        <w:spacing w:before="100" w:beforeAutospacing="1" w:line="276" w:lineRule="auto"/>
        <w:jc w:val="both"/>
        <w:rPr>
          <w:lang w:eastAsia="es-ES"/>
        </w:rPr>
      </w:pPr>
    </w:p>
    <w:p w14:paraId="27EBC13F" w14:textId="1A615299" w:rsidR="00500D8B" w:rsidRDefault="00500D8B" w:rsidP="006613AB">
      <w:pPr>
        <w:suppressAutoHyphens w:val="0"/>
        <w:spacing w:before="100" w:beforeAutospacing="1" w:line="276" w:lineRule="auto"/>
        <w:jc w:val="both"/>
        <w:rPr>
          <w:lang w:eastAsia="es-ES"/>
        </w:rPr>
      </w:pPr>
    </w:p>
    <w:p w14:paraId="22AA80B7" w14:textId="0218AAC0" w:rsidR="00500D8B" w:rsidRDefault="00500D8B" w:rsidP="006613AB">
      <w:pPr>
        <w:suppressAutoHyphens w:val="0"/>
        <w:spacing w:before="100" w:beforeAutospacing="1" w:line="276" w:lineRule="auto"/>
        <w:jc w:val="both"/>
        <w:rPr>
          <w:lang w:eastAsia="es-ES"/>
        </w:rPr>
      </w:pPr>
    </w:p>
    <w:p w14:paraId="075B390E" w14:textId="51A8957F" w:rsidR="00500D8B" w:rsidRDefault="00500D8B" w:rsidP="006613AB">
      <w:pPr>
        <w:suppressAutoHyphens w:val="0"/>
        <w:spacing w:before="100" w:beforeAutospacing="1" w:line="276" w:lineRule="auto"/>
        <w:jc w:val="both"/>
        <w:rPr>
          <w:lang w:eastAsia="es-ES"/>
        </w:rPr>
      </w:pPr>
    </w:p>
    <w:p w14:paraId="4B7BF794" w14:textId="6DD5BA23" w:rsidR="00500D8B" w:rsidRDefault="00500D8B" w:rsidP="006613AB">
      <w:pPr>
        <w:suppressAutoHyphens w:val="0"/>
        <w:spacing w:before="100" w:beforeAutospacing="1" w:line="276" w:lineRule="auto"/>
        <w:jc w:val="both"/>
        <w:rPr>
          <w:lang w:eastAsia="es-ES"/>
        </w:rPr>
      </w:pPr>
    </w:p>
    <w:p w14:paraId="3B52B498" w14:textId="77777777" w:rsidR="00500D8B" w:rsidRPr="006613AB" w:rsidRDefault="00500D8B"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0DEF6A9B" w14:textId="77777777" w:rsidTr="00D401B1">
        <w:trPr>
          <w:tblCellSpacing w:w="0" w:type="dxa"/>
        </w:trPr>
        <w:tc>
          <w:tcPr>
            <w:tcW w:w="493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65531A81" w14:textId="77777777" w:rsidR="003B598C" w:rsidRPr="00D401B1" w:rsidRDefault="003B598C" w:rsidP="006613AB">
            <w:pPr>
              <w:suppressAutoHyphens w:val="0"/>
              <w:spacing w:before="100" w:beforeAutospacing="1" w:after="119" w:line="276" w:lineRule="auto"/>
              <w:jc w:val="both"/>
              <w:rPr>
                <w:b/>
                <w:lang w:eastAsia="es-ES"/>
              </w:rPr>
            </w:pPr>
            <w:r w:rsidRPr="00D401B1">
              <w:rPr>
                <w:rFonts w:ascii="Arial" w:hAnsi="Arial" w:cs="Arial"/>
                <w:b/>
                <w:color w:val="000000"/>
                <w:lang w:eastAsia="es-ES"/>
              </w:rPr>
              <w:t>NOMBRE DEL PUESTO</w:t>
            </w:r>
          </w:p>
        </w:tc>
        <w:tc>
          <w:tcPr>
            <w:tcW w:w="495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402CB382" w14:textId="52918257" w:rsidR="003B598C" w:rsidRPr="00D401B1" w:rsidRDefault="00D401B1" w:rsidP="006613AB">
            <w:pPr>
              <w:suppressAutoHyphens w:val="0"/>
              <w:spacing w:before="100" w:beforeAutospacing="1" w:after="119" w:line="276" w:lineRule="auto"/>
              <w:jc w:val="both"/>
              <w:rPr>
                <w:b/>
                <w:lang w:eastAsia="es-ES"/>
              </w:rPr>
            </w:pPr>
            <w:r w:rsidRPr="00D401B1">
              <w:rPr>
                <w:rFonts w:ascii="Arial" w:hAnsi="Arial" w:cs="Arial"/>
                <w:b/>
                <w:color w:val="000000"/>
                <w:lang w:eastAsia="es-ES"/>
              </w:rPr>
              <w:t>AUXILIAR ADMINISTRATIVA</w:t>
            </w:r>
          </w:p>
        </w:tc>
      </w:tr>
      <w:tr w:rsidR="003B598C" w:rsidRPr="006613AB" w14:paraId="499F1745"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34D970C2"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CALVE DE IDENTIFICACIÓN</w:t>
            </w:r>
          </w:p>
        </w:tc>
        <w:tc>
          <w:tcPr>
            <w:tcW w:w="4950" w:type="dxa"/>
            <w:tcBorders>
              <w:top w:val="outset" w:sz="6" w:space="0" w:color="000000"/>
              <w:left w:val="outset" w:sz="6" w:space="0" w:color="000000"/>
              <w:bottom w:val="outset" w:sz="6" w:space="0" w:color="000000"/>
              <w:right w:val="outset" w:sz="6" w:space="0" w:color="000000"/>
            </w:tcBorders>
            <w:hideMark/>
          </w:tcPr>
          <w:p w14:paraId="14C7A203"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SR-NP</w:t>
            </w:r>
          </w:p>
        </w:tc>
      </w:tr>
      <w:tr w:rsidR="003B598C" w:rsidRPr="006613AB" w14:paraId="298F73DF"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74C8529"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50" w:type="dxa"/>
            <w:tcBorders>
              <w:top w:val="outset" w:sz="6" w:space="0" w:color="000000"/>
              <w:left w:val="outset" w:sz="6" w:space="0" w:color="000000"/>
              <w:bottom w:val="outset" w:sz="6" w:space="0" w:color="000000"/>
              <w:right w:val="outset" w:sz="6" w:space="0" w:color="000000"/>
            </w:tcBorders>
            <w:hideMark/>
          </w:tcPr>
          <w:p w14:paraId="4D9D6098" w14:textId="77777777" w:rsidR="003B598C" w:rsidRPr="006613AB" w:rsidRDefault="003B598C" w:rsidP="006613AB">
            <w:pPr>
              <w:suppressAutoHyphens w:val="0"/>
              <w:spacing w:before="100" w:beforeAutospacing="1" w:after="119" w:line="276" w:lineRule="auto"/>
              <w:jc w:val="both"/>
              <w:rPr>
                <w:lang w:eastAsia="es-ES"/>
              </w:rPr>
            </w:pPr>
          </w:p>
        </w:tc>
      </w:tr>
      <w:tr w:rsidR="003B598C" w:rsidRPr="006613AB" w14:paraId="11B45549"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7F5D04E1"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50" w:type="dxa"/>
            <w:tcBorders>
              <w:top w:val="outset" w:sz="6" w:space="0" w:color="000000"/>
              <w:left w:val="outset" w:sz="6" w:space="0" w:color="000000"/>
              <w:bottom w:val="outset" w:sz="6" w:space="0" w:color="000000"/>
              <w:right w:val="outset" w:sz="6" w:space="0" w:color="000000"/>
            </w:tcBorders>
            <w:hideMark/>
          </w:tcPr>
          <w:p w14:paraId="2E9127E5"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NOTARIO</w:t>
            </w:r>
          </w:p>
        </w:tc>
      </w:tr>
      <w:tr w:rsidR="003B598C" w:rsidRPr="006613AB" w14:paraId="398607BB"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4E3883DF"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50" w:type="dxa"/>
            <w:tcBorders>
              <w:top w:val="outset" w:sz="6" w:space="0" w:color="000000"/>
              <w:left w:val="outset" w:sz="6" w:space="0" w:color="000000"/>
              <w:bottom w:val="outset" w:sz="6" w:space="0" w:color="000000"/>
              <w:right w:val="outset" w:sz="6" w:space="0" w:color="000000"/>
            </w:tcBorders>
            <w:hideMark/>
          </w:tcPr>
          <w:p w14:paraId="6927DE3F" w14:textId="22DAB8FC" w:rsidR="003B598C" w:rsidRPr="00500D8B" w:rsidRDefault="00D26C82" w:rsidP="006613AB">
            <w:pPr>
              <w:suppressAutoHyphens w:val="0"/>
              <w:spacing w:before="100" w:beforeAutospacing="1" w:after="119" w:line="276" w:lineRule="auto"/>
              <w:jc w:val="both"/>
              <w:rPr>
                <w:rFonts w:ascii="Arial" w:hAnsi="Arial" w:cs="Arial"/>
                <w:lang w:eastAsia="es-ES"/>
              </w:rPr>
            </w:pPr>
            <w:r>
              <w:rPr>
                <w:rFonts w:ascii="Arial" w:hAnsi="Arial" w:cs="Arial"/>
                <w:lang w:eastAsia="es-ES"/>
              </w:rPr>
              <w:t>3</w:t>
            </w:r>
          </w:p>
        </w:tc>
      </w:tr>
      <w:tr w:rsidR="003B598C" w:rsidRPr="006613AB" w14:paraId="2632A57B"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DEEDD58" w14:textId="1B337FBA" w:rsidR="003B598C" w:rsidRPr="006613AB" w:rsidRDefault="003B598C" w:rsidP="00D26C82">
            <w:pPr>
              <w:suppressAutoHyphens w:val="0"/>
              <w:spacing w:before="100" w:beforeAutospacing="1" w:line="276" w:lineRule="auto"/>
              <w:jc w:val="both"/>
              <w:rPr>
                <w:lang w:eastAsia="es-ES"/>
              </w:rPr>
            </w:pPr>
            <w:r w:rsidRPr="006613AB">
              <w:rPr>
                <w:rFonts w:ascii="Arial" w:hAnsi="Arial" w:cs="Arial"/>
                <w:color w:val="000000"/>
                <w:lang w:eastAsia="es-ES"/>
              </w:rPr>
              <w:t>CONTACTOS PERMANENTESINTERNOS</w:t>
            </w:r>
          </w:p>
        </w:tc>
        <w:tc>
          <w:tcPr>
            <w:tcW w:w="4950" w:type="dxa"/>
            <w:tcBorders>
              <w:top w:val="outset" w:sz="6" w:space="0" w:color="000000"/>
              <w:left w:val="outset" w:sz="6" w:space="0" w:color="000000"/>
              <w:bottom w:val="outset" w:sz="6" w:space="0" w:color="000000"/>
              <w:right w:val="outset" w:sz="6" w:space="0" w:color="000000"/>
            </w:tcBorders>
            <w:hideMark/>
          </w:tcPr>
          <w:p w14:paraId="51AAF2D5" w14:textId="02058842" w:rsidR="003B598C" w:rsidRPr="006613AB" w:rsidRDefault="003B598C" w:rsidP="00500D8B">
            <w:pPr>
              <w:numPr>
                <w:ilvl w:val="0"/>
                <w:numId w:val="58"/>
              </w:numPr>
              <w:suppressAutoHyphens w:val="0"/>
              <w:spacing w:before="100" w:beforeAutospacing="1" w:line="276" w:lineRule="auto"/>
              <w:jc w:val="both"/>
              <w:rPr>
                <w:lang w:eastAsia="es-ES"/>
              </w:rPr>
            </w:pPr>
            <w:r w:rsidRPr="006613AB">
              <w:rPr>
                <w:rFonts w:ascii="Arial" w:hAnsi="Arial" w:cs="Arial"/>
                <w:color w:val="000000"/>
                <w:lang w:eastAsia="es-ES"/>
              </w:rPr>
              <w:t>TODAS LAS DEPENDENCIAS DE LA</w:t>
            </w:r>
            <w:r w:rsidR="00500D8B">
              <w:rPr>
                <w:color w:val="000000"/>
                <w:lang w:eastAsia="es-ES"/>
              </w:rPr>
              <w:t xml:space="preserve"> </w:t>
            </w:r>
            <w:r w:rsidRPr="00500D8B">
              <w:rPr>
                <w:rFonts w:ascii="Arial" w:hAnsi="Arial" w:cs="Arial"/>
                <w:color w:val="000000"/>
                <w:lang w:eastAsia="es-ES"/>
              </w:rPr>
              <w:t>NOTARIA</w:t>
            </w:r>
          </w:p>
        </w:tc>
      </w:tr>
      <w:tr w:rsidR="003B598C" w:rsidRPr="006613AB" w14:paraId="19879346"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1202B20F" w14:textId="6E800DB4" w:rsidR="003B598C" w:rsidRPr="006613AB" w:rsidRDefault="003B598C" w:rsidP="00500D8B">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500D8B">
              <w:rPr>
                <w:color w:val="000000"/>
                <w:lang w:eastAsia="es-ES"/>
              </w:rPr>
              <w:t xml:space="preserve"> </w:t>
            </w:r>
            <w:r w:rsidRPr="006613AB">
              <w:rPr>
                <w:rFonts w:ascii="Arial" w:hAnsi="Arial" w:cs="Arial"/>
                <w:color w:val="000000"/>
                <w:lang w:eastAsia="es-ES"/>
              </w:rPr>
              <w:t>EXTERNOS</w:t>
            </w:r>
          </w:p>
        </w:tc>
        <w:tc>
          <w:tcPr>
            <w:tcW w:w="4950" w:type="dxa"/>
            <w:tcBorders>
              <w:top w:val="outset" w:sz="6" w:space="0" w:color="000000"/>
              <w:left w:val="outset" w:sz="6" w:space="0" w:color="000000"/>
              <w:bottom w:val="outset" w:sz="6" w:space="0" w:color="000000"/>
              <w:right w:val="outset" w:sz="6" w:space="0" w:color="000000"/>
            </w:tcBorders>
            <w:hideMark/>
          </w:tcPr>
          <w:p w14:paraId="0C75AD57" w14:textId="77777777" w:rsidR="003B598C" w:rsidRPr="006613AB" w:rsidRDefault="003B598C" w:rsidP="003048A2">
            <w:pPr>
              <w:numPr>
                <w:ilvl w:val="0"/>
                <w:numId w:val="59"/>
              </w:numPr>
              <w:suppressAutoHyphens w:val="0"/>
              <w:spacing w:before="100" w:beforeAutospacing="1" w:after="119" w:line="276" w:lineRule="auto"/>
              <w:jc w:val="both"/>
              <w:rPr>
                <w:lang w:eastAsia="es-ES"/>
              </w:rPr>
            </w:pPr>
            <w:r w:rsidRPr="006613AB">
              <w:rPr>
                <w:rFonts w:ascii="Arial" w:hAnsi="Arial" w:cs="Arial"/>
                <w:color w:val="000000"/>
                <w:lang w:eastAsia="es-ES"/>
              </w:rPr>
              <w:t>PUBLICO</w:t>
            </w:r>
          </w:p>
        </w:tc>
      </w:tr>
      <w:tr w:rsidR="003B598C" w:rsidRPr="006613AB" w14:paraId="736DDEFE"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0129AA28"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50" w:type="dxa"/>
            <w:tcBorders>
              <w:top w:val="outset" w:sz="6" w:space="0" w:color="000000"/>
              <w:left w:val="outset" w:sz="6" w:space="0" w:color="000000"/>
              <w:bottom w:val="outset" w:sz="6" w:space="0" w:color="000000"/>
              <w:right w:val="outset" w:sz="6" w:space="0" w:color="000000"/>
            </w:tcBorders>
            <w:hideMark/>
          </w:tcPr>
          <w:p w14:paraId="51F8C801" w14:textId="6566435A" w:rsidR="003B598C" w:rsidRPr="006613AB" w:rsidRDefault="003B598C" w:rsidP="00D26C82">
            <w:pPr>
              <w:numPr>
                <w:ilvl w:val="0"/>
                <w:numId w:val="62"/>
              </w:numPr>
              <w:suppressAutoHyphens w:val="0"/>
              <w:spacing w:before="100" w:beforeAutospacing="1" w:line="276" w:lineRule="auto"/>
              <w:jc w:val="both"/>
              <w:rPr>
                <w:lang w:eastAsia="es-ES"/>
              </w:rPr>
            </w:pPr>
            <w:r w:rsidRPr="006613AB">
              <w:rPr>
                <w:rFonts w:ascii="Arial" w:hAnsi="Arial" w:cs="Arial"/>
                <w:color w:val="000000"/>
                <w:lang w:eastAsia="es-ES"/>
              </w:rPr>
              <w:t>RECEPCION DE LLAMADAS TELEFONICAS</w:t>
            </w:r>
            <w:r w:rsidR="00500D8B">
              <w:rPr>
                <w:color w:val="000000"/>
                <w:lang w:eastAsia="es-ES"/>
              </w:rPr>
              <w:t xml:space="preserve"> </w:t>
            </w:r>
            <w:r w:rsidRPr="00500D8B">
              <w:rPr>
                <w:rFonts w:ascii="Arial" w:hAnsi="Arial" w:cs="Arial"/>
                <w:color w:val="000000"/>
                <w:lang w:eastAsia="es-ES"/>
              </w:rPr>
              <w:t>SUMINISTRAR INFORMACION NOTARIAL</w:t>
            </w:r>
            <w:r w:rsidR="00500D8B">
              <w:rPr>
                <w:color w:val="000000"/>
                <w:lang w:eastAsia="es-ES"/>
              </w:rPr>
              <w:t xml:space="preserve"> </w:t>
            </w:r>
            <w:r w:rsidRPr="00500D8B">
              <w:rPr>
                <w:rFonts w:ascii="Arial" w:hAnsi="Arial" w:cs="Arial"/>
                <w:color w:val="000000"/>
                <w:lang w:eastAsia="es-ES"/>
              </w:rPr>
              <w:t>SOLICITADA PERSONAL Y TELEFONICAMENTE</w:t>
            </w:r>
          </w:p>
          <w:p w14:paraId="2C563AA3" w14:textId="7A93D34D" w:rsidR="003B598C" w:rsidRPr="006613AB" w:rsidRDefault="003B598C" w:rsidP="00D26C82">
            <w:pPr>
              <w:numPr>
                <w:ilvl w:val="0"/>
                <w:numId w:val="62"/>
              </w:numPr>
              <w:suppressAutoHyphens w:val="0"/>
              <w:spacing w:before="100" w:beforeAutospacing="1" w:line="276" w:lineRule="auto"/>
              <w:jc w:val="both"/>
              <w:rPr>
                <w:lang w:eastAsia="es-ES"/>
              </w:rPr>
            </w:pPr>
            <w:r w:rsidRPr="006613AB">
              <w:rPr>
                <w:rFonts w:ascii="Arial" w:hAnsi="Arial" w:cs="Arial"/>
                <w:color w:val="000000"/>
                <w:lang w:eastAsia="es-ES"/>
              </w:rPr>
              <w:t>REALIZAR LAS LLAMADAS TELEFONICAS</w:t>
            </w:r>
            <w:r w:rsidR="00500D8B">
              <w:rPr>
                <w:color w:val="000000"/>
                <w:lang w:eastAsia="es-ES"/>
              </w:rPr>
              <w:t xml:space="preserve"> </w:t>
            </w:r>
            <w:r w:rsidRPr="00500D8B">
              <w:rPr>
                <w:rFonts w:ascii="Arial" w:hAnsi="Arial" w:cs="Arial"/>
                <w:color w:val="000000"/>
                <w:lang w:eastAsia="es-ES"/>
              </w:rPr>
              <w:t xml:space="preserve">QUE SE LE INDIQUEN DE </w:t>
            </w:r>
            <w:r w:rsidR="00500D8B" w:rsidRPr="00500D8B">
              <w:rPr>
                <w:rFonts w:ascii="Arial" w:hAnsi="Arial" w:cs="Arial"/>
                <w:color w:val="000000"/>
                <w:lang w:eastAsia="es-ES"/>
              </w:rPr>
              <w:t>CARÁCTER</w:t>
            </w:r>
            <w:r w:rsidR="00500D8B">
              <w:rPr>
                <w:color w:val="000000"/>
                <w:lang w:eastAsia="es-ES"/>
              </w:rPr>
              <w:t xml:space="preserve"> </w:t>
            </w:r>
            <w:r w:rsidR="00500D8B" w:rsidRPr="00500D8B">
              <w:rPr>
                <w:rFonts w:ascii="Arial" w:hAnsi="Arial" w:cs="Arial"/>
                <w:color w:val="000000"/>
                <w:lang w:eastAsia="es-ES"/>
              </w:rPr>
              <w:t>NOTARIAL</w:t>
            </w:r>
          </w:p>
          <w:p w14:paraId="66E140B0" w14:textId="79755EF8" w:rsidR="003B598C" w:rsidRPr="00D26C82" w:rsidRDefault="00800B58" w:rsidP="00D26C82">
            <w:pPr>
              <w:numPr>
                <w:ilvl w:val="0"/>
                <w:numId w:val="62"/>
              </w:numPr>
              <w:suppressAutoHyphens w:val="0"/>
              <w:spacing w:before="100" w:beforeAutospacing="1" w:line="276" w:lineRule="auto"/>
              <w:jc w:val="both"/>
              <w:rPr>
                <w:lang w:eastAsia="es-ES"/>
              </w:rPr>
            </w:pPr>
            <w:r>
              <w:rPr>
                <w:rFonts w:ascii="Arial" w:hAnsi="Arial" w:cs="Arial"/>
                <w:color w:val="000000"/>
                <w:lang w:eastAsia="es-ES"/>
              </w:rPr>
              <w:t>CARGAR LAS SALIDAS DEL PAIS DE MENORES DE EDAD A LA PLATAFORMA</w:t>
            </w:r>
          </w:p>
          <w:p w14:paraId="26C94236" w14:textId="712DEA66" w:rsidR="00D26C82" w:rsidRPr="006613AB" w:rsidRDefault="00D26C82" w:rsidP="00D26C82">
            <w:pPr>
              <w:numPr>
                <w:ilvl w:val="0"/>
                <w:numId w:val="62"/>
              </w:numPr>
              <w:suppressAutoHyphens w:val="0"/>
              <w:spacing w:before="100" w:beforeAutospacing="1" w:line="276" w:lineRule="auto"/>
              <w:jc w:val="both"/>
              <w:rPr>
                <w:lang w:eastAsia="es-ES"/>
              </w:rPr>
            </w:pPr>
            <w:r>
              <w:rPr>
                <w:rFonts w:ascii="Arial" w:hAnsi="Arial" w:cs="Arial"/>
                <w:color w:val="000000"/>
                <w:lang w:eastAsia="es-ES"/>
              </w:rPr>
              <w:t>REVISAR LAS ESCRITURAS REGISTRADAS</w:t>
            </w:r>
            <w:r>
              <w:rPr>
                <w:color w:val="000000"/>
                <w:lang w:eastAsia="es-ES"/>
              </w:rPr>
              <w:t xml:space="preserve"> </w:t>
            </w:r>
            <w:r w:rsidRPr="00D26C82">
              <w:rPr>
                <w:rFonts w:ascii="Arial" w:hAnsi="Arial" w:cs="Arial"/>
                <w:color w:val="000000"/>
                <w:lang w:eastAsia="es-ES"/>
              </w:rPr>
              <w:t>LLEVARLAS A CUSTODIA Y ENTREGARLAS</w:t>
            </w:r>
            <w:r>
              <w:rPr>
                <w:color w:val="000000"/>
                <w:lang w:eastAsia="es-ES"/>
              </w:rPr>
              <w:t xml:space="preserve"> </w:t>
            </w:r>
            <w:r w:rsidRPr="00D26C82">
              <w:rPr>
                <w:rFonts w:ascii="Arial" w:hAnsi="Arial" w:cs="Arial"/>
                <w:color w:val="000000"/>
                <w:lang w:eastAsia="es-ES"/>
              </w:rPr>
              <w:t>A LOS USUARIOS DEBIDAMENTE</w:t>
            </w:r>
            <w:r>
              <w:rPr>
                <w:rFonts w:ascii="Arial" w:hAnsi="Arial" w:cs="Arial"/>
                <w:color w:val="000000"/>
                <w:lang w:eastAsia="es-ES"/>
              </w:rPr>
              <w:t xml:space="preserve"> </w:t>
            </w:r>
            <w:r w:rsidRPr="00D26C82">
              <w:rPr>
                <w:rFonts w:ascii="Arial" w:hAnsi="Arial" w:cs="Arial"/>
                <w:color w:val="000000"/>
                <w:lang w:eastAsia="es-ES"/>
              </w:rPr>
              <w:t>RELACIONADAS</w:t>
            </w:r>
          </w:p>
          <w:p w14:paraId="1E26B707" w14:textId="446E021B" w:rsidR="003B598C" w:rsidRPr="00D26C82" w:rsidRDefault="003B598C" w:rsidP="00D26C82">
            <w:pPr>
              <w:numPr>
                <w:ilvl w:val="0"/>
                <w:numId w:val="62"/>
              </w:numPr>
              <w:suppressAutoHyphens w:val="0"/>
              <w:spacing w:before="100" w:beforeAutospacing="1" w:line="276" w:lineRule="auto"/>
              <w:jc w:val="both"/>
              <w:rPr>
                <w:lang w:eastAsia="es-ES"/>
              </w:rPr>
            </w:pPr>
            <w:r w:rsidRPr="006613AB">
              <w:rPr>
                <w:rFonts w:ascii="Arial" w:hAnsi="Arial" w:cs="Arial"/>
                <w:color w:val="000000"/>
                <w:lang w:eastAsia="es-ES"/>
              </w:rPr>
              <w:t>RECEPCIONAR LA CORRESPONDENCIA, RADICARLA</w:t>
            </w:r>
            <w:r w:rsidR="00800B58">
              <w:rPr>
                <w:color w:val="000000"/>
                <w:lang w:eastAsia="es-ES"/>
              </w:rPr>
              <w:t xml:space="preserve"> </w:t>
            </w:r>
            <w:r w:rsidRPr="00800B58">
              <w:rPr>
                <w:rFonts w:ascii="Arial" w:hAnsi="Arial" w:cs="Arial"/>
                <w:color w:val="000000"/>
                <w:lang w:eastAsia="es-ES"/>
              </w:rPr>
              <w:t>Y ENTREGAR A LOS DESTINATARIOS</w:t>
            </w:r>
          </w:p>
          <w:p w14:paraId="4B539BFA" w14:textId="76BA2F90" w:rsidR="00D26C82" w:rsidRPr="00D26C82" w:rsidRDefault="00D26C82" w:rsidP="00D26C82">
            <w:pPr>
              <w:numPr>
                <w:ilvl w:val="0"/>
                <w:numId w:val="62"/>
              </w:numPr>
              <w:suppressAutoHyphens w:val="0"/>
              <w:spacing w:before="100" w:beforeAutospacing="1" w:line="276" w:lineRule="auto"/>
              <w:jc w:val="both"/>
              <w:rPr>
                <w:rFonts w:ascii="Arial" w:hAnsi="Arial" w:cs="Arial"/>
                <w:lang w:eastAsia="es-ES"/>
              </w:rPr>
            </w:pPr>
            <w:r>
              <w:rPr>
                <w:rFonts w:ascii="Arial" w:hAnsi="Arial" w:cs="Arial"/>
                <w:color w:val="000000"/>
                <w:lang w:eastAsia="es-ES"/>
              </w:rPr>
              <w:t xml:space="preserve">SOLICITAR PAPEL NOTARIAL, CUSTIODARLO Y ARCHIVARLO </w:t>
            </w:r>
            <w:r w:rsidRPr="00D26C82">
              <w:rPr>
                <w:rFonts w:ascii="Arial" w:hAnsi="Arial" w:cs="Arial"/>
                <w:color w:val="000000"/>
                <w:lang w:eastAsia="es-ES"/>
              </w:rPr>
              <w:t>CORRECTAMENTE</w:t>
            </w:r>
          </w:p>
          <w:p w14:paraId="5FBFAFE8" w14:textId="09AB07A3" w:rsidR="00D26C82" w:rsidRPr="00D26C82" w:rsidRDefault="00D26C82" w:rsidP="00D26C82">
            <w:pPr>
              <w:numPr>
                <w:ilvl w:val="0"/>
                <w:numId w:val="62"/>
              </w:numPr>
              <w:suppressAutoHyphens w:val="0"/>
              <w:spacing w:before="100" w:beforeAutospacing="1" w:line="276" w:lineRule="auto"/>
              <w:jc w:val="both"/>
              <w:rPr>
                <w:rFonts w:ascii="Arial" w:hAnsi="Arial" w:cs="Arial"/>
                <w:lang w:eastAsia="es-ES"/>
              </w:rPr>
            </w:pPr>
            <w:r w:rsidRPr="00D26C82">
              <w:rPr>
                <w:rFonts w:ascii="Arial" w:hAnsi="Arial" w:cs="Arial"/>
                <w:lang w:eastAsia="es-ES"/>
              </w:rPr>
              <w:t>SOLICITAR E INVENTARIAR LA PAPELERIA</w:t>
            </w:r>
          </w:p>
          <w:p w14:paraId="4637C787" w14:textId="7E759625" w:rsidR="003B598C" w:rsidRPr="006613AB" w:rsidRDefault="003B598C" w:rsidP="00D26C82">
            <w:pPr>
              <w:numPr>
                <w:ilvl w:val="0"/>
                <w:numId w:val="62"/>
              </w:numPr>
              <w:suppressAutoHyphens w:val="0"/>
              <w:spacing w:before="100" w:beforeAutospacing="1" w:line="276" w:lineRule="auto"/>
              <w:jc w:val="both"/>
              <w:rPr>
                <w:lang w:eastAsia="es-ES"/>
              </w:rPr>
            </w:pPr>
            <w:r w:rsidRPr="006613AB">
              <w:rPr>
                <w:rFonts w:ascii="Arial" w:hAnsi="Arial" w:cs="Arial"/>
                <w:color w:val="000000"/>
                <w:lang w:eastAsia="es-ES"/>
              </w:rPr>
              <w:t>ARCHIVAR TECNICAMENTE LA CORRESPONDENCIA</w:t>
            </w:r>
            <w:r w:rsidR="00800B58">
              <w:rPr>
                <w:color w:val="000000"/>
                <w:lang w:eastAsia="es-ES"/>
              </w:rPr>
              <w:t xml:space="preserve"> </w:t>
            </w:r>
            <w:r w:rsidRPr="00800B58">
              <w:rPr>
                <w:rFonts w:ascii="Arial" w:hAnsi="Arial" w:cs="Arial"/>
                <w:color w:val="000000"/>
                <w:lang w:eastAsia="es-ES"/>
              </w:rPr>
              <w:t>RECIBIDA Y DESPACHADA</w:t>
            </w:r>
          </w:p>
          <w:p w14:paraId="675A8799" w14:textId="77777777" w:rsidR="00800B58" w:rsidRPr="00800B58" w:rsidRDefault="003B598C" w:rsidP="00D26C82">
            <w:pPr>
              <w:numPr>
                <w:ilvl w:val="0"/>
                <w:numId w:val="62"/>
              </w:numPr>
              <w:suppressAutoHyphens w:val="0"/>
              <w:spacing w:before="100" w:beforeAutospacing="1" w:line="276" w:lineRule="auto"/>
              <w:jc w:val="both"/>
              <w:rPr>
                <w:lang w:eastAsia="es-ES"/>
              </w:rPr>
            </w:pPr>
            <w:r w:rsidRPr="006613AB">
              <w:rPr>
                <w:rFonts w:ascii="Arial" w:hAnsi="Arial" w:cs="Arial"/>
                <w:color w:val="000000"/>
                <w:lang w:eastAsia="es-ES"/>
              </w:rPr>
              <w:t>ATENDER AL PUBLICO</w:t>
            </w:r>
          </w:p>
          <w:p w14:paraId="2959C1D5" w14:textId="57A9767D" w:rsidR="00800B58" w:rsidRPr="006613AB" w:rsidRDefault="003B598C" w:rsidP="00D26C82">
            <w:pPr>
              <w:numPr>
                <w:ilvl w:val="0"/>
                <w:numId w:val="62"/>
              </w:numPr>
              <w:suppressAutoHyphens w:val="0"/>
              <w:spacing w:before="100" w:beforeAutospacing="1" w:line="276" w:lineRule="auto"/>
              <w:jc w:val="both"/>
              <w:rPr>
                <w:lang w:eastAsia="es-ES"/>
              </w:rPr>
            </w:pPr>
            <w:r w:rsidRPr="00800B58">
              <w:rPr>
                <w:rFonts w:ascii="Arial" w:hAnsi="Arial" w:cs="Arial"/>
                <w:color w:val="000000"/>
                <w:lang w:eastAsia="es-ES"/>
              </w:rPr>
              <w:t>PREPARAR INFORMES QUE LE INDIQUE EL NOTARIO</w:t>
            </w:r>
          </w:p>
        </w:tc>
      </w:tr>
      <w:tr w:rsidR="003B598C" w:rsidRPr="006613AB" w14:paraId="0750C398" w14:textId="77777777" w:rsidTr="003B598C">
        <w:trPr>
          <w:tblCellSpacing w:w="0" w:type="dxa"/>
        </w:trPr>
        <w:tc>
          <w:tcPr>
            <w:tcW w:w="4935" w:type="dxa"/>
            <w:tcBorders>
              <w:top w:val="outset" w:sz="6" w:space="0" w:color="000000"/>
              <w:left w:val="outset" w:sz="6" w:space="0" w:color="000000"/>
              <w:bottom w:val="outset" w:sz="6" w:space="0" w:color="000000"/>
              <w:right w:val="outset" w:sz="6" w:space="0" w:color="000000"/>
            </w:tcBorders>
            <w:hideMark/>
          </w:tcPr>
          <w:p w14:paraId="5910B593"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lastRenderedPageBreak/>
              <w:t>FUNCIONES ESPORADICAS</w:t>
            </w:r>
          </w:p>
        </w:tc>
        <w:tc>
          <w:tcPr>
            <w:tcW w:w="4950" w:type="dxa"/>
            <w:tcBorders>
              <w:top w:val="outset" w:sz="6" w:space="0" w:color="000000"/>
              <w:left w:val="outset" w:sz="6" w:space="0" w:color="000000"/>
              <w:bottom w:val="outset" w:sz="6" w:space="0" w:color="000000"/>
              <w:right w:val="outset" w:sz="6" w:space="0" w:color="000000"/>
            </w:tcBorders>
            <w:hideMark/>
          </w:tcPr>
          <w:p w14:paraId="7112B99E" w14:textId="77777777" w:rsidR="003B598C" w:rsidRPr="006613AB" w:rsidRDefault="003B598C" w:rsidP="003048A2">
            <w:pPr>
              <w:numPr>
                <w:ilvl w:val="0"/>
                <w:numId w:val="66"/>
              </w:numPr>
              <w:suppressAutoHyphens w:val="0"/>
              <w:spacing w:before="100" w:beforeAutospacing="1" w:line="276" w:lineRule="auto"/>
              <w:jc w:val="both"/>
              <w:rPr>
                <w:lang w:eastAsia="es-ES"/>
              </w:rPr>
            </w:pPr>
            <w:r w:rsidRPr="006613AB">
              <w:rPr>
                <w:rFonts w:ascii="Arial" w:hAnsi="Arial" w:cs="Arial"/>
                <w:color w:val="000000"/>
                <w:lang w:eastAsia="es-ES"/>
              </w:rPr>
              <w:t>PRESTAR APOYO A LAS DEMAS DEPENDENCIAS</w:t>
            </w:r>
          </w:p>
          <w:p w14:paraId="7667CDD8" w14:textId="77777777" w:rsidR="003B598C" w:rsidRPr="006613AB" w:rsidRDefault="003B598C" w:rsidP="003048A2">
            <w:pPr>
              <w:numPr>
                <w:ilvl w:val="0"/>
                <w:numId w:val="66"/>
              </w:numPr>
              <w:suppressAutoHyphens w:val="0"/>
              <w:spacing w:before="100" w:beforeAutospacing="1" w:after="119" w:line="276" w:lineRule="auto"/>
              <w:jc w:val="both"/>
              <w:rPr>
                <w:lang w:eastAsia="es-ES"/>
              </w:rPr>
            </w:pPr>
            <w:r w:rsidRPr="006613AB">
              <w:rPr>
                <w:rFonts w:ascii="Arial" w:hAnsi="Arial" w:cs="Arial"/>
                <w:color w:val="000000"/>
                <w:lang w:eastAsia="es-ES"/>
              </w:rPr>
              <w:t>LAS INHERENTES QUE LE ASIGNE EL NOTARIO</w:t>
            </w:r>
          </w:p>
        </w:tc>
      </w:tr>
    </w:tbl>
    <w:p w14:paraId="406C55E4" w14:textId="77777777" w:rsidR="003B598C" w:rsidRPr="006613AB" w:rsidRDefault="003B598C" w:rsidP="006613AB">
      <w:pPr>
        <w:suppressAutoHyphens w:val="0"/>
        <w:spacing w:before="100" w:beforeAutospacing="1" w:line="276" w:lineRule="auto"/>
        <w:jc w:val="both"/>
        <w:rPr>
          <w:lang w:eastAsia="es-ES"/>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80"/>
        <w:gridCol w:w="4995"/>
      </w:tblGrid>
      <w:tr w:rsidR="003B598C" w:rsidRPr="006613AB" w14:paraId="1BCDEB51"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5676B056" w14:textId="77777777" w:rsidR="003B598C" w:rsidRPr="00D26C82" w:rsidRDefault="003B598C" w:rsidP="006613AB">
            <w:pPr>
              <w:suppressAutoHyphens w:val="0"/>
              <w:spacing w:before="100" w:beforeAutospacing="1" w:after="119" w:line="276" w:lineRule="auto"/>
              <w:jc w:val="both"/>
              <w:rPr>
                <w:b/>
                <w:bCs/>
                <w:lang w:eastAsia="es-ES"/>
              </w:rPr>
            </w:pPr>
            <w:r w:rsidRPr="00D26C82">
              <w:rPr>
                <w:rFonts w:ascii="Arial" w:hAnsi="Arial" w:cs="Arial"/>
                <w:b/>
                <w:bCs/>
                <w:color w:val="000000"/>
                <w:lang w:eastAsia="es-ES"/>
              </w:rPr>
              <w:t>NOMBRE DEL PUESTO</w:t>
            </w:r>
          </w:p>
        </w:tc>
        <w:tc>
          <w:tcPr>
            <w:tcW w:w="4995" w:type="dxa"/>
            <w:tcBorders>
              <w:top w:val="outset" w:sz="6" w:space="0" w:color="000000"/>
              <w:left w:val="outset" w:sz="6" w:space="0" w:color="000000"/>
              <w:bottom w:val="outset" w:sz="6" w:space="0" w:color="000000"/>
              <w:right w:val="outset" w:sz="6" w:space="0" w:color="000000"/>
            </w:tcBorders>
            <w:shd w:val="clear" w:color="auto" w:fill="FBD4B4" w:themeFill="accent6" w:themeFillTint="66"/>
            <w:hideMark/>
          </w:tcPr>
          <w:p w14:paraId="2257C283" w14:textId="77777777" w:rsidR="003B598C" w:rsidRPr="00D26C82" w:rsidRDefault="003B598C" w:rsidP="006613AB">
            <w:pPr>
              <w:suppressAutoHyphens w:val="0"/>
              <w:spacing w:before="100" w:beforeAutospacing="1" w:after="119" w:line="276" w:lineRule="auto"/>
              <w:jc w:val="both"/>
              <w:rPr>
                <w:b/>
                <w:bCs/>
                <w:lang w:eastAsia="es-ES"/>
              </w:rPr>
            </w:pPr>
            <w:r w:rsidRPr="00D26C82">
              <w:rPr>
                <w:rFonts w:ascii="Arial" w:hAnsi="Arial" w:cs="Arial"/>
                <w:b/>
                <w:bCs/>
                <w:color w:val="000000"/>
                <w:lang w:eastAsia="es-ES"/>
              </w:rPr>
              <w:t>NOTARIO</w:t>
            </w:r>
          </w:p>
        </w:tc>
      </w:tr>
      <w:tr w:rsidR="003B598C" w:rsidRPr="006613AB" w14:paraId="7D5CAB5F"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45C9401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CLAVE DE IDENTIFICACIÓN</w:t>
            </w:r>
          </w:p>
        </w:tc>
        <w:tc>
          <w:tcPr>
            <w:tcW w:w="4995" w:type="dxa"/>
            <w:tcBorders>
              <w:top w:val="outset" w:sz="6" w:space="0" w:color="000000"/>
              <w:left w:val="outset" w:sz="6" w:space="0" w:color="000000"/>
              <w:bottom w:val="outset" w:sz="6" w:space="0" w:color="000000"/>
              <w:right w:val="outset" w:sz="6" w:space="0" w:color="000000"/>
            </w:tcBorders>
            <w:hideMark/>
          </w:tcPr>
          <w:p w14:paraId="54AC9F00"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 1</w:t>
            </w:r>
          </w:p>
        </w:tc>
      </w:tr>
      <w:tr w:rsidR="003B598C" w:rsidRPr="006613AB" w14:paraId="7C8E0B22"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67275CB0"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DEPARTAMENTO</w:t>
            </w:r>
          </w:p>
        </w:tc>
        <w:tc>
          <w:tcPr>
            <w:tcW w:w="4995" w:type="dxa"/>
            <w:tcBorders>
              <w:top w:val="outset" w:sz="6" w:space="0" w:color="000000"/>
              <w:left w:val="outset" w:sz="6" w:space="0" w:color="000000"/>
              <w:bottom w:val="outset" w:sz="6" w:space="0" w:color="000000"/>
              <w:right w:val="outset" w:sz="6" w:space="0" w:color="000000"/>
            </w:tcBorders>
            <w:hideMark/>
          </w:tcPr>
          <w:p w14:paraId="6C1BAB78" w14:textId="77777777" w:rsidR="003B598C" w:rsidRPr="006613AB" w:rsidRDefault="003B598C" w:rsidP="006613AB">
            <w:pPr>
              <w:suppressAutoHyphens w:val="0"/>
              <w:spacing w:before="100" w:beforeAutospacing="1" w:after="119" w:line="276" w:lineRule="auto"/>
              <w:jc w:val="both"/>
              <w:rPr>
                <w:lang w:eastAsia="es-ES"/>
              </w:rPr>
            </w:pPr>
          </w:p>
        </w:tc>
      </w:tr>
      <w:tr w:rsidR="003B598C" w:rsidRPr="006613AB" w14:paraId="1B495AF0"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704E10F5"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JEFE INMEDIATO</w:t>
            </w:r>
          </w:p>
        </w:tc>
        <w:tc>
          <w:tcPr>
            <w:tcW w:w="4995" w:type="dxa"/>
            <w:tcBorders>
              <w:top w:val="outset" w:sz="6" w:space="0" w:color="000000"/>
              <w:left w:val="outset" w:sz="6" w:space="0" w:color="000000"/>
              <w:bottom w:val="outset" w:sz="6" w:space="0" w:color="000000"/>
              <w:right w:val="outset" w:sz="6" w:space="0" w:color="000000"/>
            </w:tcBorders>
            <w:hideMark/>
          </w:tcPr>
          <w:p w14:paraId="7DED7FB6" w14:textId="77777777" w:rsidR="003B598C" w:rsidRPr="006613AB" w:rsidRDefault="003B598C" w:rsidP="006613AB">
            <w:pPr>
              <w:suppressAutoHyphens w:val="0"/>
              <w:spacing w:before="100" w:beforeAutospacing="1" w:after="119" w:line="276" w:lineRule="auto"/>
              <w:jc w:val="both"/>
              <w:rPr>
                <w:lang w:eastAsia="es-ES"/>
              </w:rPr>
            </w:pPr>
          </w:p>
        </w:tc>
      </w:tr>
      <w:tr w:rsidR="003B598C" w:rsidRPr="006613AB" w14:paraId="54849D29"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6832595D"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NUMERO DE CARGOS</w:t>
            </w:r>
          </w:p>
        </w:tc>
        <w:tc>
          <w:tcPr>
            <w:tcW w:w="4995" w:type="dxa"/>
            <w:tcBorders>
              <w:top w:val="outset" w:sz="6" w:space="0" w:color="000000"/>
              <w:left w:val="outset" w:sz="6" w:space="0" w:color="000000"/>
              <w:bottom w:val="outset" w:sz="6" w:space="0" w:color="000000"/>
              <w:right w:val="outset" w:sz="6" w:space="0" w:color="000000"/>
            </w:tcBorders>
            <w:hideMark/>
          </w:tcPr>
          <w:p w14:paraId="6E9B3D1E"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1</w:t>
            </w:r>
          </w:p>
        </w:tc>
      </w:tr>
      <w:tr w:rsidR="003B598C" w:rsidRPr="006613AB" w14:paraId="3C157E41"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2B583720" w14:textId="7B8465DC" w:rsidR="003B598C" w:rsidRPr="006613AB" w:rsidRDefault="003B598C" w:rsidP="001F0F2A">
            <w:pPr>
              <w:suppressAutoHyphens w:val="0"/>
              <w:spacing w:before="100" w:beforeAutospacing="1" w:line="276" w:lineRule="auto"/>
              <w:jc w:val="both"/>
              <w:rPr>
                <w:lang w:eastAsia="es-ES"/>
              </w:rPr>
            </w:pPr>
            <w:r w:rsidRPr="006613AB">
              <w:rPr>
                <w:rFonts w:ascii="Arial" w:hAnsi="Arial" w:cs="Arial"/>
                <w:color w:val="000000"/>
                <w:lang w:eastAsia="es-ES"/>
              </w:rPr>
              <w:t>CONTACTOS PERMANENTESINTERNOS</w:t>
            </w:r>
          </w:p>
        </w:tc>
        <w:tc>
          <w:tcPr>
            <w:tcW w:w="4995" w:type="dxa"/>
            <w:tcBorders>
              <w:top w:val="outset" w:sz="6" w:space="0" w:color="000000"/>
              <w:left w:val="outset" w:sz="6" w:space="0" w:color="000000"/>
              <w:bottom w:val="outset" w:sz="6" w:space="0" w:color="000000"/>
              <w:right w:val="outset" w:sz="6" w:space="0" w:color="000000"/>
            </w:tcBorders>
            <w:hideMark/>
          </w:tcPr>
          <w:p w14:paraId="72478064" w14:textId="77777777" w:rsidR="003B598C" w:rsidRPr="006613AB" w:rsidRDefault="003B598C" w:rsidP="003048A2">
            <w:pPr>
              <w:numPr>
                <w:ilvl w:val="0"/>
                <w:numId w:val="67"/>
              </w:numPr>
              <w:suppressAutoHyphens w:val="0"/>
              <w:spacing w:before="100" w:beforeAutospacing="1" w:after="119" w:line="276" w:lineRule="auto"/>
              <w:jc w:val="both"/>
              <w:rPr>
                <w:lang w:eastAsia="es-ES"/>
              </w:rPr>
            </w:pPr>
            <w:r w:rsidRPr="006613AB">
              <w:rPr>
                <w:rFonts w:ascii="Arial" w:hAnsi="Arial" w:cs="Arial"/>
                <w:color w:val="000000"/>
                <w:lang w:eastAsia="es-ES"/>
              </w:rPr>
              <w:t>TODAS LAS DEPENDENCIAS DE LA NOTARIA</w:t>
            </w:r>
          </w:p>
        </w:tc>
      </w:tr>
      <w:tr w:rsidR="003B598C" w:rsidRPr="006613AB" w14:paraId="692BDA0D"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5974FEE1" w14:textId="611EED8C" w:rsidR="003B598C" w:rsidRPr="006613AB" w:rsidRDefault="003B598C" w:rsidP="001F0F2A">
            <w:pPr>
              <w:suppressAutoHyphens w:val="0"/>
              <w:spacing w:before="100" w:beforeAutospacing="1" w:line="276" w:lineRule="auto"/>
              <w:jc w:val="both"/>
              <w:rPr>
                <w:lang w:eastAsia="es-ES"/>
              </w:rPr>
            </w:pPr>
            <w:r w:rsidRPr="006613AB">
              <w:rPr>
                <w:rFonts w:ascii="Arial" w:hAnsi="Arial" w:cs="Arial"/>
                <w:color w:val="000000"/>
                <w:lang w:eastAsia="es-ES"/>
              </w:rPr>
              <w:t>CONTACTOS PERMANENTES</w:t>
            </w:r>
            <w:r w:rsidR="001F0F2A">
              <w:rPr>
                <w:color w:val="000000"/>
                <w:lang w:eastAsia="es-ES"/>
              </w:rPr>
              <w:t xml:space="preserve"> </w:t>
            </w:r>
            <w:r w:rsidRPr="006613AB">
              <w:rPr>
                <w:rFonts w:ascii="Arial" w:hAnsi="Arial" w:cs="Arial"/>
                <w:color w:val="000000"/>
                <w:lang w:eastAsia="es-ES"/>
              </w:rPr>
              <w:t>EXTERNOS</w:t>
            </w:r>
          </w:p>
        </w:tc>
        <w:tc>
          <w:tcPr>
            <w:tcW w:w="4995" w:type="dxa"/>
            <w:tcBorders>
              <w:top w:val="outset" w:sz="6" w:space="0" w:color="000000"/>
              <w:left w:val="outset" w:sz="6" w:space="0" w:color="000000"/>
              <w:bottom w:val="outset" w:sz="6" w:space="0" w:color="000000"/>
              <w:right w:val="outset" w:sz="6" w:space="0" w:color="000000"/>
            </w:tcBorders>
            <w:hideMark/>
          </w:tcPr>
          <w:p w14:paraId="7862F2B3"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PUBLICO</w:t>
            </w:r>
          </w:p>
          <w:p w14:paraId="0705ABA0"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OTRAS NOTARIAS</w:t>
            </w:r>
          </w:p>
          <w:p w14:paraId="7F95D07E"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DIAN</w:t>
            </w:r>
          </w:p>
          <w:p w14:paraId="316C7AE5"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SUPERINTENDENCIA DE NOTARIADO Y REGISTRO</w:t>
            </w:r>
          </w:p>
          <w:p w14:paraId="29B36641"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ENTIDADES BANCARIAS</w:t>
            </w:r>
          </w:p>
          <w:p w14:paraId="626694E4"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OFICINA DE REGISTRO</w:t>
            </w:r>
          </w:p>
          <w:p w14:paraId="146AE165" w14:textId="77777777" w:rsidR="003B598C" w:rsidRPr="006613AB" w:rsidRDefault="003B598C" w:rsidP="003048A2">
            <w:pPr>
              <w:numPr>
                <w:ilvl w:val="0"/>
                <w:numId w:val="68"/>
              </w:numPr>
              <w:suppressAutoHyphens w:val="0"/>
              <w:spacing w:before="100" w:beforeAutospacing="1" w:line="276" w:lineRule="auto"/>
              <w:jc w:val="both"/>
              <w:rPr>
                <w:lang w:eastAsia="es-ES"/>
              </w:rPr>
            </w:pPr>
            <w:r w:rsidRPr="006613AB">
              <w:rPr>
                <w:rFonts w:ascii="Arial" w:hAnsi="Arial" w:cs="Arial"/>
                <w:color w:val="000000"/>
                <w:lang w:eastAsia="es-ES"/>
              </w:rPr>
              <w:t>ENTIDADES DE ORDEN MUNICIPAL Y DEPARTAMENTAL</w:t>
            </w:r>
          </w:p>
          <w:p w14:paraId="6355AF1D" w14:textId="77777777" w:rsidR="003B598C" w:rsidRPr="006613AB" w:rsidRDefault="003B598C" w:rsidP="006613AB">
            <w:pPr>
              <w:suppressAutoHyphens w:val="0"/>
              <w:spacing w:before="100" w:beforeAutospacing="1" w:after="119" w:line="276" w:lineRule="auto"/>
              <w:jc w:val="both"/>
              <w:rPr>
                <w:lang w:eastAsia="es-ES"/>
              </w:rPr>
            </w:pPr>
          </w:p>
        </w:tc>
      </w:tr>
      <w:tr w:rsidR="003B598C" w:rsidRPr="006613AB" w14:paraId="1C7D71A5"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525921DA"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t>FUNCIONES COTIDIANAS</w:t>
            </w:r>
          </w:p>
        </w:tc>
        <w:tc>
          <w:tcPr>
            <w:tcW w:w="4995" w:type="dxa"/>
            <w:tcBorders>
              <w:top w:val="outset" w:sz="6" w:space="0" w:color="000000"/>
              <w:left w:val="outset" w:sz="6" w:space="0" w:color="000000"/>
              <w:bottom w:val="outset" w:sz="6" w:space="0" w:color="000000"/>
              <w:right w:val="outset" w:sz="6" w:space="0" w:color="000000"/>
            </w:tcBorders>
            <w:hideMark/>
          </w:tcPr>
          <w:p w14:paraId="1AE243EB" w14:textId="799CFA3D" w:rsidR="003B598C" w:rsidRPr="006613AB" w:rsidRDefault="003B598C" w:rsidP="006613AB">
            <w:pPr>
              <w:numPr>
                <w:ilvl w:val="0"/>
                <w:numId w:val="69"/>
              </w:numPr>
              <w:suppressAutoHyphens w:val="0"/>
              <w:spacing w:before="100" w:beforeAutospacing="1" w:line="276" w:lineRule="auto"/>
              <w:jc w:val="both"/>
              <w:rPr>
                <w:lang w:eastAsia="es-ES"/>
              </w:rPr>
            </w:pPr>
            <w:r w:rsidRPr="006613AB">
              <w:rPr>
                <w:rFonts w:ascii="Arial" w:hAnsi="Arial" w:cs="Arial"/>
                <w:color w:val="000000"/>
                <w:lang w:eastAsia="es-ES"/>
              </w:rPr>
              <w:t>RECEPCIONAR Y REVISAR LA DOCUMENTACION</w:t>
            </w:r>
            <w:r w:rsidR="001F0F2A">
              <w:rPr>
                <w:color w:val="000000"/>
                <w:lang w:eastAsia="es-ES"/>
              </w:rPr>
              <w:t xml:space="preserve"> </w:t>
            </w:r>
            <w:r w:rsidRPr="001F0F2A">
              <w:rPr>
                <w:rFonts w:ascii="Arial" w:hAnsi="Arial" w:cs="Arial"/>
                <w:color w:val="000000"/>
                <w:lang w:eastAsia="es-ES"/>
              </w:rPr>
              <w:t>NECESARIA PARA PERFECCIONAR ESCRITURAS</w:t>
            </w:r>
            <w:r w:rsidR="001F0F2A">
              <w:rPr>
                <w:color w:val="000000"/>
                <w:lang w:eastAsia="es-ES"/>
              </w:rPr>
              <w:t xml:space="preserve"> </w:t>
            </w:r>
            <w:r w:rsidRPr="001F0F2A">
              <w:rPr>
                <w:rFonts w:ascii="Arial" w:hAnsi="Arial" w:cs="Arial"/>
                <w:color w:val="000000"/>
                <w:lang w:eastAsia="es-ES"/>
              </w:rPr>
              <w:t>PUBLICAS</w:t>
            </w:r>
          </w:p>
          <w:p w14:paraId="79566D21" w14:textId="6BE8F969" w:rsidR="003B598C" w:rsidRPr="006613AB" w:rsidRDefault="003B598C" w:rsidP="006613AB">
            <w:pPr>
              <w:numPr>
                <w:ilvl w:val="0"/>
                <w:numId w:val="70"/>
              </w:numPr>
              <w:suppressAutoHyphens w:val="0"/>
              <w:spacing w:before="100" w:beforeAutospacing="1" w:line="276" w:lineRule="auto"/>
              <w:jc w:val="both"/>
              <w:rPr>
                <w:lang w:eastAsia="es-ES"/>
              </w:rPr>
            </w:pPr>
            <w:r w:rsidRPr="006613AB">
              <w:rPr>
                <w:rFonts w:ascii="Arial" w:hAnsi="Arial" w:cs="Arial"/>
                <w:color w:val="000000"/>
                <w:lang w:eastAsia="es-ES"/>
              </w:rPr>
              <w:t>SUPERVISAR LA EXTENSION DE ESCRITURAS</w:t>
            </w:r>
            <w:r w:rsidR="001F0F2A">
              <w:rPr>
                <w:color w:val="000000"/>
                <w:lang w:eastAsia="es-ES"/>
              </w:rPr>
              <w:t xml:space="preserve"> </w:t>
            </w:r>
            <w:r w:rsidRPr="001F0F2A">
              <w:rPr>
                <w:rFonts w:ascii="Arial" w:hAnsi="Arial" w:cs="Arial"/>
                <w:color w:val="000000"/>
                <w:lang w:eastAsia="es-ES"/>
              </w:rPr>
              <w:t>POR PARTE DE LOS FUNCIONARIOS DE LA</w:t>
            </w:r>
            <w:r w:rsidR="001F0F2A">
              <w:rPr>
                <w:color w:val="000000"/>
                <w:lang w:eastAsia="es-ES"/>
              </w:rPr>
              <w:t xml:space="preserve"> </w:t>
            </w:r>
            <w:r w:rsidRPr="001F0F2A">
              <w:rPr>
                <w:rFonts w:ascii="Arial" w:hAnsi="Arial" w:cs="Arial"/>
                <w:color w:val="000000"/>
                <w:lang w:eastAsia="es-ES"/>
              </w:rPr>
              <w:t>ENTIDAD</w:t>
            </w:r>
          </w:p>
          <w:p w14:paraId="000D91A9" w14:textId="48273789" w:rsidR="003B598C" w:rsidRPr="006613AB" w:rsidRDefault="003B598C" w:rsidP="006613AB">
            <w:pPr>
              <w:numPr>
                <w:ilvl w:val="0"/>
                <w:numId w:val="71"/>
              </w:numPr>
              <w:suppressAutoHyphens w:val="0"/>
              <w:spacing w:before="100" w:beforeAutospacing="1" w:line="276" w:lineRule="auto"/>
              <w:jc w:val="both"/>
              <w:rPr>
                <w:lang w:eastAsia="es-ES"/>
              </w:rPr>
            </w:pPr>
            <w:r w:rsidRPr="006613AB">
              <w:rPr>
                <w:rFonts w:ascii="Arial" w:hAnsi="Arial" w:cs="Arial"/>
                <w:color w:val="000000"/>
                <w:lang w:eastAsia="es-ES"/>
              </w:rPr>
              <w:t>SUPERVISAR Y VIGILAR EL PROCESO DE REGISTRO</w:t>
            </w:r>
            <w:r w:rsidR="001F0F2A">
              <w:rPr>
                <w:color w:val="000000"/>
                <w:lang w:eastAsia="es-ES"/>
              </w:rPr>
              <w:t xml:space="preserve"> </w:t>
            </w:r>
            <w:r w:rsidRPr="001F0F2A">
              <w:rPr>
                <w:rFonts w:ascii="Arial" w:hAnsi="Arial" w:cs="Arial"/>
                <w:color w:val="000000"/>
                <w:lang w:eastAsia="es-ES"/>
              </w:rPr>
              <w:t>CIVIL</w:t>
            </w:r>
          </w:p>
          <w:p w14:paraId="757FFB23" w14:textId="7E9FB924" w:rsidR="003B598C" w:rsidRPr="006613AB" w:rsidRDefault="003B598C" w:rsidP="006613AB">
            <w:pPr>
              <w:numPr>
                <w:ilvl w:val="0"/>
                <w:numId w:val="72"/>
              </w:numPr>
              <w:suppressAutoHyphens w:val="0"/>
              <w:spacing w:before="100" w:beforeAutospacing="1" w:line="276" w:lineRule="auto"/>
              <w:jc w:val="both"/>
              <w:rPr>
                <w:lang w:eastAsia="es-ES"/>
              </w:rPr>
            </w:pPr>
            <w:r w:rsidRPr="006613AB">
              <w:rPr>
                <w:rFonts w:ascii="Arial" w:hAnsi="Arial" w:cs="Arial"/>
                <w:color w:val="000000"/>
                <w:lang w:eastAsia="es-ES"/>
              </w:rPr>
              <w:t>ASESORAR AL PUBLICO EN TODO LO PERTINENTE</w:t>
            </w:r>
            <w:r w:rsidR="001F0F2A">
              <w:rPr>
                <w:color w:val="000000"/>
                <w:lang w:eastAsia="es-ES"/>
              </w:rPr>
              <w:t xml:space="preserve"> </w:t>
            </w:r>
            <w:r w:rsidRPr="001F0F2A">
              <w:rPr>
                <w:rFonts w:ascii="Arial" w:hAnsi="Arial" w:cs="Arial"/>
                <w:color w:val="000000"/>
                <w:lang w:eastAsia="es-ES"/>
              </w:rPr>
              <w:t>A LAS CONSULTAS PROPIAS DEL SERVICIO</w:t>
            </w:r>
            <w:r w:rsidR="001F0F2A">
              <w:rPr>
                <w:color w:val="000000"/>
                <w:lang w:eastAsia="es-ES"/>
              </w:rPr>
              <w:t xml:space="preserve"> </w:t>
            </w:r>
            <w:r w:rsidRPr="001F0F2A">
              <w:rPr>
                <w:rFonts w:ascii="Arial" w:hAnsi="Arial" w:cs="Arial"/>
                <w:color w:val="000000"/>
                <w:lang w:eastAsia="es-ES"/>
              </w:rPr>
              <w:t>N</w:t>
            </w:r>
            <w:r w:rsidR="001F0F2A">
              <w:rPr>
                <w:rFonts w:ascii="Arial" w:hAnsi="Arial" w:cs="Arial"/>
                <w:color w:val="000000"/>
                <w:lang w:eastAsia="es-ES"/>
              </w:rPr>
              <w:t>OTARIAL</w:t>
            </w:r>
          </w:p>
          <w:p w14:paraId="34E3A6A9" w14:textId="7988D214" w:rsidR="003B598C" w:rsidRPr="006613AB" w:rsidRDefault="003B598C" w:rsidP="001F0F2A">
            <w:pPr>
              <w:numPr>
                <w:ilvl w:val="0"/>
                <w:numId w:val="73"/>
              </w:numPr>
              <w:suppressAutoHyphens w:val="0"/>
              <w:spacing w:before="100" w:beforeAutospacing="1" w:line="276" w:lineRule="auto"/>
              <w:jc w:val="both"/>
              <w:rPr>
                <w:lang w:eastAsia="es-ES"/>
              </w:rPr>
            </w:pPr>
            <w:r w:rsidRPr="006613AB">
              <w:rPr>
                <w:rFonts w:ascii="Arial" w:hAnsi="Arial" w:cs="Arial"/>
                <w:color w:val="000000"/>
                <w:lang w:eastAsia="es-ES"/>
              </w:rPr>
              <w:t>RECEPCIONAR Y REVISAR LA DOCUMENTACION</w:t>
            </w:r>
            <w:r w:rsidR="001F0F2A">
              <w:rPr>
                <w:color w:val="000000"/>
                <w:lang w:eastAsia="es-ES"/>
              </w:rPr>
              <w:t xml:space="preserve"> </w:t>
            </w:r>
            <w:r w:rsidRPr="001F0F2A">
              <w:rPr>
                <w:rFonts w:ascii="Arial" w:hAnsi="Arial" w:cs="Arial"/>
                <w:color w:val="000000"/>
                <w:lang w:eastAsia="es-ES"/>
              </w:rPr>
              <w:t xml:space="preserve">PRESENTADA </w:t>
            </w:r>
            <w:r w:rsidRPr="001F0F2A">
              <w:rPr>
                <w:rFonts w:ascii="Arial" w:hAnsi="Arial" w:cs="Arial"/>
                <w:color w:val="000000"/>
                <w:lang w:eastAsia="es-ES"/>
              </w:rPr>
              <w:lastRenderedPageBreak/>
              <w:t>POR LOS INTERESADOS, PARA</w:t>
            </w:r>
            <w:r w:rsidR="001F0F2A">
              <w:rPr>
                <w:color w:val="000000"/>
                <w:lang w:eastAsia="es-ES"/>
              </w:rPr>
              <w:t xml:space="preserve"> </w:t>
            </w:r>
            <w:r w:rsidRPr="001F0F2A">
              <w:rPr>
                <w:rFonts w:ascii="Arial" w:hAnsi="Arial" w:cs="Arial"/>
                <w:color w:val="000000"/>
                <w:lang w:eastAsia="es-ES"/>
              </w:rPr>
              <w:t>CONTRAER MATRIMONIO CIVIL</w:t>
            </w:r>
          </w:p>
        </w:tc>
      </w:tr>
      <w:tr w:rsidR="003B598C" w:rsidRPr="006613AB" w14:paraId="293369D2" w14:textId="77777777" w:rsidTr="00D26C82">
        <w:trPr>
          <w:tblCellSpacing w:w="0" w:type="dxa"/>
        </w:trPr>
        <w:tc>
          <w:tcPr>
            <w:tcW w:w="4980" w:type="dxa"/>
            <w:tcBorders>
              <w:top w:val="outset" w:sz="6" w:space="0" w:color="000000"/>
              <w:left w:val="outset" w:sz="6" w:space="0" w:color="000000"/>
              <w:bottom w:val="outset" w:sz="6" w:space="0" w:color="000000"/>
              <w:right w:val="outset" w:sz="6" w:space="0" w:color="000000"/>
            </w:tcBorders>
            <w:hideMark/>
          </w:tcPr>
          <w:p w14:paraId="137D8F07" w14:textId="77777777" w:rsidR="003B598C" w:rsidRPr="006613AB" w:rsidRDefault="003B598C" w:rsidP="006613AB">
            <w:pPr>
              <w:suppressAutoHyphens w:val="0"/>
              <w:spacing w:before="100" w:beforeAutospacing="1" w:after="119" w:line="276" w:lineRule="auto"/>
              <w:jc w:val="both"/>
              <w:rPr>
                <w:lang w:eastAsia="es-ES"/>
              </w:rPr>
            </w:pPr>
            <w:r w:rsidRPr="006613AB">
              <w:rPr>
                <w:rFonts w:ascii="Arial" w:hAnsi="Arial" w:cs="Arial"/>
                <w:color w:val="000000"/>
                <w:lang w:eastAsia="es-ES"/>
              </w:rPr>
              <w:lastRenderedPageBreak/>
              <w:t>FUNCIONES ESPORADICAS</w:t>
            </w:r>
          </w:p>
        </w:tc>
        <w:tc>
          <w:tcPr>
            <w:tcW w:w="4995" w:type="dxa"/>
            <w:tcBorders>
              <w:top w:val="outset" w:sz="6" w:space="0" w:color="000000"/>
              <w:left w:val="outset" w:sz="6" w:space="0" w:color="000000"/>
              <w:bottom w:val="outset" w:sz="6" w:space="0" w:color="000000"/>
              <w:right w:val="outset" w:sz="6" w:space="0" w:color="000000"/>
            </w:tcBorders>
            <w:hideMark/>
          </w:tcPr>
          <w:p w14:paraId="52E4A8FA" w14:textId="77777777" w:rsidR="003B598C" w:rsidRPr="006613AB" w:rsidRDefault="003B598C" w:rsidP="003048A2">
            <w:pPr>
              <w:numPr>
                <w:ilvl w:val="0"/>
                <w:numId w:val="75"/>
              </w:numPr>
              <w:suppressAutoHyphens w:val="0"/>
              <w:spacing w:before="100" w:beforeAutospacing="1" w:after="119" w:line="276" w:lineRule="auto"/>
              <w:jc w:val="both"/>
              <w:rPr>
                <w:lang w:eastAsia="es-ES"/>
              </w:rPr>
            </w:pPr>
            <w:r w:rsidRPr="006613AB">
              <w:rPr>
                <w:rFonts w:ascii="Arial" w:hAnsi="Arial" w:cs="Arial"/>
                <w:color w:val="000000"/>
                <w:lang w:eastAsia="es-ES"/>
              </w:rPr>
              <w:t>LAS DEMAS FUNCIONES JURIDICAS PROPIAS DEL SERVICIO NOTARIAL DE CONFORMIDAD CON DECRETO 960 DE 1970 Y NORMAS CONCORDANTES.</w:t>
            </w:r>
          </w:p>
        </w:tc>
      </w:tr>
    </w:tbl>
    <w:p w14:paraId="346F5F74" w14:textId="77777777" w:rsidR="003B598C" w:rsidRPr="006613AB" w:rsidRDefault="003B598C" w:rsidP="006613AB">
      <w:pPr>
        <w:suppressAutoHyphens w:val="0"/>
        <w:spacing w:before="100" w:beforeAutospacing="1" w:line="276" w:lineRule="auto"/>
        <w:ind w:left="720"/>
        <w:jc w:val="both"/>
        <w:rPr>
          <w:lang w:eastAsia="es-ES"/>
        </w:rPr>
      </w:pPr>
    </w:p>
    <w:p w14:paraId="2FADA787" w14:textId="77777777" w:rsidR="003B598C" w:rsidRPr="006613AB" w:rsidRDefault="003B598C" w:rsidP="006613AB">
      <w:pPr>
        <w:suppressAutoHyphens w:val="0"/>
        <w:spacing w:before="100" w:beforeAutospacing="1" w:line="276" w:lineRule="auto"/>
        <w:ind w:left="720"/>
        <w:jc w:val="both"/>
        <w:rPr>
          <w:lang w:eastAsia="es-ES"/>
        </w:rPr>
      </w:pPr>
    </w:p>
    <w:p w14:paraId="1B6C572C" w14:textId="77777777" w:rsidR="003B598C" w:rsidRPr="006613AB" w:rsidRDefault="003B598C" w:rsidP="006613AB">
      <w:pPr>
        <w:suppressAutoHyphens w:val="0"/>
        <w:spacing w:before="100" w:beforeAutospacing="1" w:line="276" w:lineRule="auto"/>
        <w:ind w:left="720"/>
        <w:jc w:val="both"/>
        <w:rPr>
          <w:lang w:eastAsia="es-ES"/>
        </w:rPr>
      </w:pPr>
    </w:p>
    <w:p w14:paraId="2658FF0A" w14:textId="77777777" w:rsidR="003B598C" w:rsidRPr="006613AB" w:rsidRDefault="003B598C" w:rsidP="006613AB">
      <w:pPr>
        <w:suppressAutoHyphens w:val="0"/>
        <w:spacing w:before="100" w:beforeAutospacing="1" w:line="276" w:lineRule="auto"/>
        <w:ind w:left="720"/>
        <w:jc w:val="both"/>
        <w:rPr>
          <w:lang w:eastAsia="es-ES"/>
        </w:rPr>
      </w:pPr>
    </w:p>
    <w:p w14:paraId="3F3CE41F" w14:textId="77777777" w:rsidR="003B598C" w:rsidRPr="006613AB" w:rsidRDefault="003B598C" w:rsidP="006613AB">
      <w:pPr>
        <w:suppressAutoHyphens w:val="0"/>
        <w:spacing w:before="100" w:beforeAutospacing="1" w:line="276" w:lineRule="auto"/>
        <w:ind w:left="720"/>
        <w:jc w:val="both"/>
        <w:rPr>
          <w:lang w:eastAsia="es-ES"/>
        </w:rPr>
      </w:pPr>
    </w:p>
    <w:p w14:paraId="1E0849AA" w14:textId="77777777" w:rsidR="003B598C" w:rsidRPr="006613AB" w:rsidRDefault="003B598C" w:rsidP="006613AB">
      <w:pPr>
        <w:suppressAutoHyphens w:val="0"/>
        <w:spacing w:before="100" w:beforeAutospacing="1" w:line="276" w:lineRule="auto"/>
        <w:ind w:left="720"/>
        <w:jc w:val="both"/>
        <w:rPr>
          <w:lang w:eastAsia="es-ES"/>
        </w:rPr>
      </w:pPr>
    </w:p>
    <w:p w14:paraId="5A08A16E" w14:textId="77777777" w:rsidR="00253762" w:rsidRPr="006613AB" w:rsidRDefault="00253762" w:rsidP="006613AB">
      <w:pPr>
        <w:spacing w:line="276" w:lineRule="auto"/>
        <w:jc w:val="both"/>
      </w:pPr>
    </w:p>
    <w:sectPr w:rsidR="00253762" w:rsidRPr="006613AB" w:rsidSect="00623219">
      <w:headerReference w:type="default" r:id="rId9"/>
      <w:footerReference w:type="default" r:id="rId10"/>
      <w:pgSz w:w="12240" w:h="20160" w:code="5"/>
      <w:pgMar w:top="1701" w:right="1531" w:bottom="2098" w:left="1361" w:header="709" w:footer="3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9D52" w14:textId="77777777" w:rsidR="001A064B" w:rsidRDefault="001A064B">
      <w:r>
        <w:separator/>
      </w:r>
    </w:p>
  </w:endnote>
  <w:endnote w:type="continuationSeparator" w:id="0">
    <w:p w14:paraId="4D0572D1" w14:textId="77777777" w:rsidR="001A064B" w:rsidRDefault="001A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3DEE0" w14:textId="77777777" w:rsidR="00D401B1" w:rsidRDefault="00D401B1">
    <w:pPr>
      <w:pStyle w:val="Piedepgina"/>
      <w:rPr>
        <w:szCs w:val="16"/>
      </w:rPr>
    </w:pPr>
    <w:r>
      <w:rPr>
        <w:noProof/>
        <w:szCs w:val="16"/>
        <w:lang w:val="es-ES" w:eastAsia="es-ES"/>
      </w:rPr>
      <w:drawing>
        <wp:anchor distT="0" distB="0" distL="114935" distR="114935" simplePos="0" relativeHeight="251672576" behindDoc="1" locked="0" layoutInCell="1" allowOverlap="1" wp14:anchorId="38CDF81E" wp14:editId="50B45A09">
          <wp:simplePos x="0" y="0"/>
          <wp:positionH relativeFrom="column">
            <wp:posOffset>833120</wp:posOffset>
          </wp:positionH>
          <wp:positionV relativeFrom="paragraph">
            <wp:posOffset>442709</wp:posOffset>
          </wp:positionV>
          <wp:extent cx="729615" cy="359410"/>
          <wp:effectExtent l="0" t="0" r="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70049"/>
                  <a:stretch>
                    <a:fillRect/>
                  </a:stretch>
                </pic:blipFill>
                <pic:spPr bwMode="auto">
                  <a:xfrm>
                    <a:off x="0" y="0"/>
                    <a:ext cx="729615"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Cs w:val="16"/>
        <w:lang w:val="es-ES" w:eastAsia="es-ES"/>
      </w:rPr>
      <w:drawing>
        <wp:anchor distT="0" distB="0" distL="114935" distR="114935" simplePos="0" relativeHeight="251670528" behindDoc="1" locked="0" layoutInCell="1" allowOverlap="1" wp14:anchorId="31EEDB85" wp14:editId="33684566">
          <wp:simplePos x="0" y="0"/>
          <wp:positionH relativeFrom="column">
            <wp:posOffset>521</wp:posOffset>
          </wp:positionH>
          <wp:positionV relativeFrom="paragraph">
            <wp:posOffset>117475</wp:posOffset>
          </wp:positionV>
          <wp:extent cx="712470" cy="6477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Cs w:val="16"/>
        <w:lang w:val="es-ES" w:eastAsia="es-ES"/>
      </w:rPr>
      <mc:AlternateContent>
        <mc:Choice Requires="wps">
          <w:drawing>
            <wp:anchor distT="0" distB="0" distL="114300" distR="114300" simplePos="0" relativeHeight="251673600" behindDoc="0" locked="0" layoutInCell="1" allowOverlap="1" wp14:anchorId="423B29DA" wp14:editId="72C17B31">
              <wp:simplePos x="0" y="0"/>
              <wp:positionH relativeFrom="column">
                <wp:posOffset>4203065</wp:posOffset>
              </wp:positionH>
              <wp:positionV relativeFrom="paragraph">
                <wp:posOffset>360045</wp:posOffset>
              </wp:positionV>
              <wp:extent cx="2141855" cy="561975"/>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14185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DE530" w14:textId="77777777" w:rsidR="00D401B1" w:rsidRPr="007E60E1" w:rsidRDefault="00D401B1" w:rsidP="007E60E1">
                          <w:pPr>
                            <w:jc w:val="right"/>
                            <w:rPr>
                              <w:rFonts w:ascii="Tahoma" w:hAnsi="Tahoma" w:cs="Tahoma"/>
                              <w:b/>
                              <w:sz w:val="12"/>
                              <w:lang w:val="es-ES"/>
                            </w:rPr>
                          </w:pPr>
                          <w:r w:rsidRPr="007E60E1">
                            <w:rPr>
                              <w:rFonts w:ascii="Tahoma" w:hAnsi="Tahoma" w:cs="Tahoma"/>
                              <w:b/>
                              <w:sz w:val="12"/>
                              <w:lang w:val="es-ES"/>
                            </w:rPr>
                            <w:t>NOTARIA PRIMERA DE ARMENIA</w:t>
                          </w:r>
                        </w:p>
                        <w:p w14:paraId="69BE4DBC" w14:textId="77777777" w:rsidR="00D401B1" w:rsidRPr="007E60E1" w:rsidRDefault="00D401B1" w:rsidP="007E60E1">
                          <w:pPr>
                            <w:jc w:val="right"/>
                            <w:rPr>
                              <w:rFonts w:ascii="Tahoma" w:hAnsi="Tahoma" w:cs="Tahoma"/>
                              <w:b/>
                              <w:sz w:val="12"/>
                              <w:lang w:val="es-ES"/>
                            </w:rPr>
                          </w:pPr>
                          <w:r w:rsidRPr="007E60E1">
                            <w:rPr>
                              <w:rFonts w:ascii="Tahoma" w:hAnsi="Tahoma" w:cs="Tahoma"/>
                              <w:b/>
                              <w:sz w:val="12"/>
                              <w:lang w:val="es-ES"/>
                            </w:rPr>
                            <w:t>JAVIER OCAMPO CANO, NOTARIO</w:t>
                          </w:r>
                        </w:p>
                        <w:p w14:paraId="44B90355" w14:textId="77777777" w:rsidR="00D401B1" w:rsidRPr="007E60E1" w:rsidRDefault="00D401B1" w:rsidP="007E60E1">
                          <w:pPr>
                            <w:jc w:val="right"/>
                            <w:rPr>
                              <w:rFonts w:ascii="Tahoma" w:hAnsi="Tahoma" w:cs="Tahoma"/>
                              <w:b/>
                              <w:sz w:val="12"/>
                              <w:lang w:val="es-ES"/>
                            </w:rPr>
                          </w:pPr>
                          <w:r w:rsidRPr="007E60E1">
                            <w:rPr>
                              <w:rFonts w:ascii="Tahoma" w:hAnsi="Tahoma" w:cs="Tahoma"/>
                              <w:b/>
                              <w:sz w:val="12"/>
                              <w:lang w:val="es-ES"/>
                            </w:rPr>
                            <w:t>CALLE 21 #14-31</w:t>
                          </w:r>
                        </w:p>
                        <w:p w14:paraId="08C1AC26" w14:textId="77777777" w:rsidR="00D401B1" w:rsidRPr="007E60E1" w:rsidRDefault="00D401B1" w:rsidP="007E60E1">
                          <w:pPr>
                            <w:jc w:val="right"/>
                            <w:rPr>
                              <w:rFonts w:ascii="Tahoma" w:hAnsi="Tahoma" w:cs="Tahoma"/>
                              <w:b/>
                              <w:sz w:val="18"/>
                              <w:lang w:val="es-ES"/>
                            </w:rPr>
                          </w:pPr>
                          <w:r w:rsidRPr="007E60E1">
                            <w:rPr>
                              <w:rFonts w:ascii="Tahoma" w:hAnsi="Tahoma" w:cs="Tahoma"/>
                              <w:b/>
                              <w:sz w:val="12"/>
                              <w:lang w:val="es-ES"/>
                            </w:rPr>
                            <w:t>TELÉFONOS: 7441049 / 7441594 / 3168317133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3B29DA" id="_x0000_t202" coordsize="21600,21600" o:spt="202" path="m,l,21600r21600,l21600,xe">
              <v:stroke joinstyle="miter"/>
              <v:path gradientshapeok="t" o:connecttype="rect"/>
            </v:shapetype>
            <v:shape id="2 Cuadro de texto" o:spid="_x0000_s1028" type="#_x0000_t202" style="position:absolute;margin-left:330.95pt;margin-top:28.35pt;width:168.6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" filled="f" stroked="f" strokeweight=".5pt">
              <v:textbox>
                <w:txbxContent>
                  <w:p w14:paraId="462DE530" w14:textId="77777777" w:rsidR="00D401B1" w:rsidRPr="007E60E1" w:rsidRDefault="00D401B1" w:rsidP="007E60E1">
                    <w:pPr>
                      <w:jc w:val="right"/>
                      <w:rPr>
                        <w:rFonts w:ascii="Tahoma" w:hAnsi="Tahoma" w:cs="Tahoma"/>
                        <w:b/>
                        <w:sz w:val="12"/>
                        <w:lang w:val="es-ES"/>
                      </w:rPr>
                    </w:pPr>
                    <w:r w:rsidRPr="007E60E1">
                      <w:rPr>
                        <w:rFonts w:ascii="Tahoma" w:hAnsi="Tahoma" w:cs="Tahoma"/>
                        <w:b/>
                        <w:sz w:val="12"/>
                        <w:lang w:val="es-ES"/>
                      </w:rPr>
                      <w:t>NOTARIA PRIMERA DE ARMENIA</w:t>
                    </w:r>
                  </w:p>
                  <w:p w14:paraId="69BE4DBC" w14:textId="77777777" w:rsidR="00D401B1" w:rsidRPr="007E60E1" w:rsidRDefault="00D401B1" w:rsidP="007E60E1">
                    <w:pPr>
                      <w:jc w:val="right"/>
                      <w:rPr>
                        <w:rFonts w:ascii="Tahoma" w:hAnsi="Tahoma" w:cs="Tahoma"/>
                        <w:b/>
                        <w:sz w:val="12"/>
                        <w:lang w:val="es-ES"/>
                      </w:rPr>
                    </w:pPr>
                    <w:r w:rsidRPr="007E60E1">
                      <w:rPr>
                        <w:rFonts w:ascii="Tahoma" w:hAnsi="Tahoma" w:cs="Tahoma"/>
                        <w:b/>
                        <w:sz w:val="12"/>
                        <w:lang w:val="es-ES"/>
                      </w:rPr>
                      <w:t>JAVIER OCAMPO CANO, NOTARIO</w:t>
                    </w:r>
                  </w:p>
                  <w:p w14:paraId="44B90355" w14:textId="77777777" w:rsidR="00D401B1" w:rsidRPr="007E60E1" w:rsidRDefault="00D401B1" w:rsidP="007E60E1">
                    <w:pPr>
                      <w:jc w:val="right"/>
                      <w:rPr>
                        <w:rFonts w:ascii="Tahoma" w:hAnsi="Tahoma" w:cs="Tahoma"/>
                        <w:b/>
                        <w:sz w:val="12"/>
                        <w:lang w:val="es-ES"/>
                      </w:rPr>
                    </w:pPr>
                    <w:r w:rsidRPr="007E60E1">
                      <w:rPr>
                        <w:rFonts w:ascii="Tahoma" w:hAnsi="Tahoma" w:cs="Tahoma"/>
                        <w:b/>
                        <w:sz w:val="12"/>
                        <w:lang w:val="es-ES"/>
                      </w:rPr>
                      <w:t>CALLE 21 #14-31</w:t>
                    </w:r>
                  </w:p>
                  <w:p w14:paraId="08C1AC26" w14:textId="77777777" w:rsidR="00D401B1" w:rsidRPr="007E60E1" w:rsidRDefault="00D401B1" w:rsidP="007E60E1">
                    <w:pPr>
                      <w:jc w:val="right"/>
                      <w:rPr>
                        <w:rFonts w:ascii="Tahoma" w:hAnsi="Tahoma" w:cs="Tahoma"/>
                        <w:b/>
                        <w:sz w:val="18"/>
                        <w:lang w:val="es-ES"/>
                      </w:rPr>
                    </w:pPr>
                    <w:r w:rsidRPr="007E60E1">
                      <w:rPr>
                        <w:rFonts w:ascii="Tahoma" w:hAnsi="Tahoma" w:cs="Tahoma"/>
                        <w:b/>
                        <w:sz w:val="12"/>
                        <w:lang w:val="es-ES"/>
                      </w:rPr>
                      <w:t>TELÉFONOS: 7441049 / 7441594 / 3168317133</w:t>
                    </w:r>
                  </w:p>
                </w:txbxContent>
              </v:textbox>
            </v:shape>
          </w:pict>
        </mc:Fallback>
      </mc:AlternateContent>
    </w:r>
    <w:r>
      <w:rPr>
        <w:noProof/>
        <w:szCs w:val="16"/>
        <w:lang w:val="es-ES" w:eastAsia="es-ES"/>
      </w:rPr>
      <mc:AlternateContent>
        <mc:Choice Requires="wps">
          <w:drawing>
            <wp:anchor distT="0" distB="0" distL="114935" distR="114935" simplePos="0" relativeHeight="251664384" behindDoc="1" locked="0" layoutInCell="1" allowOverlap="1" wp14:anchorId="039FEF54" wp14:editId="31EA8DD1">
              <wp:simplePos x="0" y="0"/>
              <wp:positionH relativeFrom="column">
                <wp:posOffset>3789045</wp:posOffset>
              </wp:positionH>
              <wp:positionV relativeFrom="paragraph">
                <wp:posOffset>269875</wp:posOffset>
              </wp:positionV>
              <wp:extent cx="2551430" cy="1043940"/>
              <wp:effectExtent l="7620" t="3175" r="317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043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81AA3" w14:textId="77777777" w:rsidR="00D401B1" w:rsidRDefault="00D401B1" w:rsidP="00754C3F">
                          <w:pPr>
                            <w:jc w:val="right"/>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9FEF54" id="Cuadro de texto 1" o:spid="_x0000_s1029" type="#_x0000_t202" style="position:absolute;margin-left:298.35pt;margin-top:21.25pt;width:200.9pt;height:82.2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" stroked="f">
              <v:fill opacity="0"/>
              <v:textbox inset="0,0,0,0">
                <w:txbxContent>
                  <w:p w14:paraId="5BA81AA3" w14:textId="77777777" w:rsidR="00D401B1" w:rsidRDefault="00D401B1" w:rsidP="00754C3F">
                    <w:pPr>
                      <w:jc w:val="right"/>
                      <w:rPr>
                        <w:color w:val="000000"/>
                      </w:rPr>
                    </w:pPr>
                  </w:p>
                </w:txbxContent>
              </v:textbox>
            </v:shape>
          </w:pict>
        </mc:Fallback>
      </mc:AlternateContent>
    </w:r>
    <w:r>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53005" w14:textId="77777777" w:rsidR="001A064B" w:rsidRDefault="001A064B">
      <w:r>
        <w:separator/>
      </w:r>
    </w:p>
  </w:footnote>
  <w:footnote w:type="continuationSeparator" w:id="0">
    <w:p w14:paraId="74DA2172" w14:textId="77777777" w:rsidR="001A064B" w:rsidRDefault="001A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FAFF" w14:textId="77777777" w:rsidR="00D401B1" w:rsidRDefault="00D401B1">
    <w:pPr>
      <w:pStyle w:val="Piedepgina"/>
      <w:tabs>
        <w:tab w:val="left" w:pos="5940"/>
      </w:tabs>
      <w:jc w:val="right"/>
    </w:pPr>
    <w:r>
      <w:rPr>
        <w:noProof/>
        <w:lang w:val="es-ES" w:eastAsia="es-ES"/>
      </w:rPr>
      <w:drawing>
        <wp:anchor distT="0" distB="0" distL="114300" distR="114300" simplePos="0" relativeHeight="251677696" behindDoc="0" locked="0" layoutInCell="1" allowOverlap="1" wp14:anchorId="03682FA8" wp14:editId="4EF8E51F">
          <wp:simplePos x="0" y="0"/>
          <wp:positionH relativeFrom="column">
            <wp:posOffset>4096592</wp:posOffset>
          </wp:positionH>
          <wp:positionV relativeFrom="paragraph">
            <wp:posOffset>-288454</wp:posOffset>
          </wp:positionV>
          <wp:extent cx="1689100" cy="932815"/>
          <wp:effectExtent l="0" t="0" r="6350" b="635"/>
          <wp:wrapNone/>
          <wp:docPr id="24" name="Imagen 27"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Logo SNR menos resolucion"/>
                  <pic:cNvPicPr>
                    <a:picLocks noChangeAspect="1" noChangeArrowheads="1"/>
                  </pic:cNvPicPr>
                </pic:nvPicPr>
                <pic:blipFill>
                  <a:blip r:embed="rId1"/>
                  <a:srcRect/>
                  <a:stretch>
                    <a:fillRect/>
                  </a:stretch>
                </pic:blipFill>
                <pic:spPr bwMode="auto">
                  <a:xfrm>
                    <a:off x="0" y="0"/>
                    <a:ext cx="1689100" cy="93281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75648" behindDoc="0" locked="0" layoutInCell="1" allowOverlap="1" wp14:anchorId="3D7AACBB" wp14:editId="26414CF0">
          <wp:simplePos x="0" y="0"/>
          <wp:positionH relativeFrom="column">
            <wp:posOffset>-111760</wp:posOffset>
          </wp:positionH>
          <wp:positionV relativeFrom="paragraph">
            <wp:posOffset>294526</wp:posOffset>
          </wp:positionV>
          <wp:extent cx="2500630" cy="363855"/>
          <wp:effectExtent l="0" t="0" r="0" b="0"/>
          <wp:wrapNone/>
          <wp:docPr id="27" name="Imagen 31" descr="Imagen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agen mm"/>
                  <pic:cNvPicPr>
                    <a:picLocks noChangeAspect="1" noChangeArrowheads="1"/>
                  </pic:cNvPicPr>
                </pic:nvPicPr>
                <pic:blipFill>
                  <a:blip r:embed="rId2"/>
                  <a:srcRect/>
                  <a:stretch>
                    <a:fillRect/>
                  </a:stretch>
                </pic:blipFill>
                <pic:spPr bwMode="auto">
                  <a:xfrm>
                    <a:off x="0" y="0"/>
                    <a:ext cx="2500630" cy="363855"/>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32316636" wp14:editId="2C2AE2FC">
              <wp:simplePos x="0" y="0"/>
              <wp:positionH relativeFrom="column">
                <wp:posOffset>1971290</wp:posOffset>
              </wp:positionH>
              <wp:positionV relativeFrom="paragraph">
                <wp:posOffset>-439941</wp:posOffset>
              </wp:positionV>
              <wp:extent cx="760287" cy="996593"/>
              <wp:effectExtent l="0" t="0" r="20955" b="133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7" cy="996593"/>
                      </a:xfrm>
                      <a:prstGeom prst="rect">
                        <a:avLst/>
                      </a:prstGeom>
                      <a:solidFill>
                        <a:srgbClr val="FFFFFF"/>
                      </a:solidFill>
                      <a:ln w="6350">
                        <a:solidFill>
                          <a:srgbClr val="FFFFFF"/>
                        </a:solidFill>
                        <a:miter lim="800000"/>
                        <a:headEnd/>
                        <a:tailEnd/>
                      </a:ln>
                    </wps:spPr>
                    <wps:txbx>
                      <w:txbxContent>
                        <w:p w14:paraId="737CF414" w14:textId="77777777" w:rsidR="00D401B1" w:rsidRPr="007C2433" w:rsidRDefault="00D401B1" w:rsidP="00754C3F">
                          <w:pPr>
                            <w:rPr>
                              <w:rFonts w:ascii="Impact" w:hAnsi="Impact"/>
                              <w:sz w:val="90"/>
                              <w:szCs w:val="90"/>
                            </w:rPr>
                          </w:pPr>
                          <w:r w:rsidRPr="007C2433">
                            <w:rPr>
                              <w:rFonts w:ascii="Impact" w:hAnsi="Impact"/>
                              <w:sz w:val="90"/>
                              <w:szCs w:val="90"/>
                            </w:rP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316636" id="_x0000_t202" coordsize="21600,21600" o:spt="202" path="m,l,21600r21600,l21600,xe">
              <v:stroke joinstyle="miter"/>
              <v:path gradientshapeok="t" o:connecttype="rect"/>
            </v:shapetype>
            <v:shape id="Cuadro de texto 5" o:spid="_x0000_s1027" type="#_x0000_t202" style="position:absolute;left:0;text-align:left;margin-left:155.2pt;margin-top:-34.65pt;width:59.85pt;height:78.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" strokecolor="white" strokeweight=".5pt">
              <v:textbox inset="7.45pt,3.85pt,7.45pt,3.85pt">
                <w:txbxContent>
                  <w:p w14:paraId="737CF414" w14:textId="77777777" w:rsidR="00D401B1" w:rsidRPr="007C2433" w:rsidRDefault="00D401B1" w:rsidP="00754C3F">
                    <w:pPr>
                      <w:rPr>
                        <w:rFonts w:ascii="Impact" w:hAnsi="Impact"/>
                        <w:sz w:val="90"/>
                        <w:szCs w:val="90"/>
                      </w:rPr>
                    </w:pPr>
                    <w:r w:rsidRPr="007C2433">
                      <w:rPr>
                        <w:rFonts w:ascii="Impact" w:hAnsi="Impact"/>
                        <w:sz w:val="90"/>
                        <w:szCs w:val="90"/>
                      </w:rPr>
                      <w:t>1</w:t>
                    </w:r>
                  </w:p>
                </w:txbxContent>
              </v:textbox>
            </v:shape>
          </w:pict>
        </mc:Fallback>
      </mc:AlternateContent>
    </w:r>
    <w:r>
      <w:rPr>
        <w:noProof/>
        <w:lang w:val="es-ES" w:eastAsia="es-ES"/>
      </w:rPr>
      <w:drawing>
        <wp:anchor distT="0" distB="0" distL="114935" distR="114935" simplePos="0" relativeHeight="251666432" behindDoc="1" locked="0" layoutInCell="1" allowOverlap="1" wp14:anchorId="0452AE53" wp14:editId="72F65248">
          <wp:simplePos x="0" y="0"/>
          <wp:positionH relativeFrom="column">
            <wp:posOffset>-120536</wp:posOffset>
          </wp:positionH>
          <wp:positionV relativeFrom="paragraph">
            <wp:posOffset>-288290</wp:posOffset>
          </wp:positionV>
          <wp:extent cx="2059305" cy="836930"/>
          <wp:effectExtent l="0" t="0" r="0" b="127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9305" cy="836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935" distR="114935" simplePos="0" relativeHeight="251668480" behindDoc="1" locked="0" layoutInCell="1" allowOverlap="1" wp14:anchorId="6EBF93D5" wp14:editId="4BEF2098">
          <wp:simplePos x="0" y="0"/>
          <wp:positionH relativeFrom="column">
            <wp:posOffset>9210040</wp:posOffset>
          </wp:positionH>
          <wp:positionV relativeFrom="paragraph">
            <wp:posOffset>-216535</wp:posOffset>
          </wp:positionV>
          <wp:extent cx="1685925" cy="928370"/>
          <wp:effectExtent l="0" t="0" r="9525"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928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935" distR="114935" simplePos="0" relativeHeight="251659264" behindDoc="1" locked="0" layoutInCell="1" allowOverlap="1" wp14:anchorId="337F0FF3" wp14:editId="2C93AFDA">
          <wp:simplePos x="0" y="0"/>
          <wp:positionH relativeFrom="margin">
            <wp:align>center</wp:align>
          </wp:positionH>
          <wp:positionV relativeFrom="margin">
            <wp:align>center</wp:align>
          </wp:positionV>
          <wp:extent cx="5971540" cy="6050915"/>
          <wp:effectExtent l="0" t="0" r="0" b="698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971540" cy="605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905D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DCE74E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rPr>
        <w:rFonts w:ascii="Tahoma" w:hAnsi="Tahoma" w:cs="Tahoma"/>
        <w:sz w:val="26"/>
        <w:szCs w:val="26"/>
      </w:rPr>
    </w:lvl>
  </w:abstractNum>
  <w:abstractNum w:abstractNumId="3">
    <w:nsid w:val="033A01A7"/>
    <w:multiLevelType w:val="multilevel"/>
    <w:tmpl w:val="21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229AC"/>
    <w:multiLevelType w:val="multilevel"/>
    <w:tmpl w:val="E4A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153B4"/>
    <w:multiLevelType w:val="multilevel"/>
    <w:tmpl w:val="BBDE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83F7E"/>
    <w:multiLevelType w:val="multilevel"/>
    <w:tmpl w:val="1DD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70359"/>
    <w:multiLevelType w:val="multilevel"/>
    <w:tmpl w:val="479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67F13"/>
    <w:multiLevelType w:val="multilevel"/>
    <w:tmpl w:val="7DFC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62A18"/>
    <w:multiLevelType w:val="multilevel"/>
    <w:tmpl w:val="0A5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5555AD"/>
    <w:multiLevelType w:val="multilevel"/>
    <w:tmpl w:val="2F3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7D53F4"/>
    <w:multiLevelType w:val="multilevel"/>
    <w:tmpl w:val="1A1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B0AC8"/>
    <w:multiLevelType w:val="multilevel"/>
    <w:tmpl w:val="7C3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736B42"/>
    <w:multiLevelType w:val="multilevel"/>
    <w:tmpl w:val="28D8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D4F2D"/>
    <w:multiLevelType w:val="multilevel"/>
    <w:tmpl w:val="6A8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93404"/>
    <w:multiLevelType w:val="multilevel"/>
    <w:tmpl w:val="86BC52B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61E3795"/>
    <w:multiLevelType w:val="multilevel"/>
    <w:tmpl w:val="0D0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6115E8"/>
    <w:multiLevelType w:val="multilevel"/>
    <w:tmpl w:val="1BB6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DF75E0"/>
    <w:multiLevelType w:val="multilevel"/>
    <w:tmpl w:val="AB14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3D7BA8"/>
    <w:multiLevelType w:val="multilevel"/>
    <w:tmpl w:val="54A8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CE7298"/>
    <w:multiLevelType w:val="multilevel"/>
    <w:tmpl w:val="F32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0276A3"/>
    <w:multiLevelType w:val="multilevel"/>
    <w:tmpl w:val="22C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2353FE"/>
    <w:multiLevelType w:val="multilevel"/>
    <w:tmpl w:val="0C1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EF6966"/>
    <w:multiLevelType w:val="multilevel"/>
    <w:tmpl w:val="524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2F79C1"/>
    <w:multiLevelType w:val="multilevel"/>
    <w:tmpl w:val="8916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941911"/>
    <w:multiLevelType w:val="multilevel"/>
    <w:tmpl w:val="A7E4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877BD9"/>
    <w:multiLevelType w:val="multilevel"/>
    <w:tmpl w:val="1C8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B55848"/>
    <w:multiLevelType w:val="multilevel"/>
    <w:tmpl w:val="F34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1C5858"/>
    <w:multiLevelType w:val="multilevel"/>
    <w:tmpl w:val="C766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945D20"/>
    <w:multiLevelType w:val="multilevel"/>
    <w:tmpl w:val="C06A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B69E4"/>
    <w:multiLevelType w:val="multilevel"/>
    <w:tmpl w:val="288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E46061"/>
    <w:multiLevelType w:val="multilevel"/>
    <w:tmpl w:val="7C1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AD54E0"/>
    <w:multiLevelType w:val="multilevel"/>
    <w:tmpl w:val="DD0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5D3A7D"/>
    <w:multiLevelType w:val="multilevel"/>
    <w:tmpl w:val="040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000D5B"/>
    <w:multiLevelType w:val="multilevel"/>
    <w:tmpl w:val="3C5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AB07D5"/>
    <w:multiLevelType w:val="multilevel"/>
    <w:tmpl w:val="66AC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B037F9"/>
    <w:multiLevelType w:val="multilevel"/>
    <w:tmpl w:val="FDD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6B48F9"/>
    <w:multiLevelType w:val="multilevel"/>
    <w:tmpl w:val="60A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AF293B"/>
    <w:multiLevelType w:val="multilevel"/>
    <w:tmpl w:val="FE06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BF5614"/>
    <w:multiLevelType w:val="multilevel"/>
    <w:tmpl w:val="2BE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740453"/>
    <w:multiLevelType w:val="multilevel"/>
    <w:tmpl w:val="1EB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4B23B4"/>
    <w:multiLevelType w:val="multilevel"/>
    <w:tmpl w:val="DE5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0C21E1"/>
    <w:multiLevelType w:val="multilevel"/>
    <w:tmpl w:val="B6A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5D4C1C"/>
    <w:multiLevelType w:val="multilevel"/>
    <w:tmpl w:val="078A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5E5EA1"/>
    <w:multiLevelType w:val="multilevel"/>
    <w:tmpl w:val="2DF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8223DB"/>
    <w:multiLevelType w:val="multilevel"/>
    <w:tmpl w:val="A89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220943"/>
    <w:multiLevelType w:val="multilevel"/>
    <w:tmpl w:val="0E12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0A0C54"/>
    <w:multiLevelType w:val="multilevel"/>
    <w:tmpl w:val="6E8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3265DD"/>
    <w:multiLevelType w:val="multilevel"/>
    <w:tmpl w:val="360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04349E"/>
    <w:multiLevelType w:val="multilevel"/>
    <w:tmpl w:val="7CB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883DE9"/>
    <w:multiLevelType w:val="multilevel"/>
    <w:tmpl w:val="92E0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67160F"/>
    <w:multiLevelType w:val="multilevel"/>
    <w:tmpl w:val="03FA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4F646F"/>
    <w:multiLevelType w:val="multilevel"/>
    <w:tmpl w:val="637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B15713"/>
    <w:multiLevelType w:val="multilevel"/>
    <w:tmpl w:val="706C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7EF3C11"/>
    <w:multiLevelType w:val="multilevel"/>
    <w:tmpl w:val="3048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424740"/>
    <w:multiLevelType w:val="multilevel"/>
    <w:tmpl w:val="60E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2E421F"/>
    <w:multiLevelType w:val="multilevel"/>
    <w:tmpl w:val="B7D0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7C4E5E"/>
    <w:multiLevelType w:val="multilevel"/>
    <w:tmpl w:val="680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3C173F"/>
    <w:multiLevelType w:val="multilevel"/>
    <w:tmpl w:val="EFF2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290BE6"/>
    <w:multiLevelType w:val="multilevel"/>
    <w:tmpl w:val="2FDC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A11EEB"/>
    <w:multiLevelType w:val="multilevel"/>
    <w:tmpl w:val="C2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A842A5"/>
    <w:multiLevelType w:val="multilevel"/>
    <w:tmpl w:val="D786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AE1DBE"/>
    <w:multiLevelType w:val="multilevel"/>
    <w:tmpl w:val="85B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B74389"/>
    <w:multiLevelType w:val="multilevel"/>
    <w:tmpl w:val="2EE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775521"/>
    <w:multiLevelType w:val="multilevel"/>
    <w:tmpl w:val="390A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32728D"/>
    <w:multiLevelType w:val="multilevel"/>
    <w:tmpl w:val="CD98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C42ED5"/>
    <w:multiLevelType w:val="multilevel"/>
    <w:tmpl w:val="C84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630B31"/>
    <w:multiLevelType w:val="multilevel"/>
    <w:tmpl w:val="252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1050AF"/>
    <w:multiLevelType w:val="multilevel"/>
    <w:tmpl w:val="179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6805461"/>
    <w:multiLevelType w:val="multilevel"/>
    <w:tmpl w:val="B77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1E743C"/>
    <w:multiLevelType w:val="multilevel"/>
    <w:tmpl w:val="C908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9921B44"/>
    <w:multiLevelType w:val="multilevel"/>
    <w:tmpl w:val="61A0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457F0E"/>
    <w:multiLevelType w:val="multilevel"/>
    <w:tmpl w:val="42F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54478B"/>
    <w:multiLevelType w:val="multilevel"/>
    <w:tmpl w:val="A248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F3477D"/>
    <w:multiLevelType w:val="multilevel"/>
    <w:tmpl w:val="B6F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9718F0"/>
    <w:multiLevelType w:val="multilevel"/>
    <w:tmpl w:val="C02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0"/>
  </w:num>
  <w:num w:numId="4">
    <w:abstractNumId w:val="32"/>
  </w:num>
  <w:num w:numId="5">
    <w:abstractNumId w:val="62"/>
  </w:num>
  <w:num w:numId="6">
    <w:abstractNumId w:val="18"/>
  </w:num>
  <w:num w:numId="7">
    <w:abstractNumId w:val="5"/>
  </w:num>
  <w:num w:numId="8">
    <w:abstractNumId w:val="6"/>
  </w:num>
  <w:num w:numId="9">
    <w:abstractNumId w:val="45"/>
  </w:num>
  <w:num w:numId="10">
    <w:abstractNumId w:val="55"/>
  </w:num>
  <w:num w:numId="11">
    <w:abstractNumId w:val="14"/>
  </w:num>
  <w:num w:numId="12">
    <w:abstractNumId w:val="20"/>
  </w:num>
  <w:num w:numId="13">
    <w:abstractNumId w:val="63"/>
  </w:num>
  <w:num w:numId="14">
    <w:abstractNumId w:val="8"/>
  </w:num>
  <w:num w:numId="15">
    <w:abstractNumId w:val="36"/>
  </w:num>
  <w:num w:numId="16">
    <w:abstractNumId w:val="61"/>
  </w:num>
  <w:num w:numId="17">
    <w:abstractNumId w:val="50"/>
  </w:num>
  <w:num w:numId="18">
    <w:abstractNumId w:val="56"/>
  </w:num>
  <w:num w:numId="19">
    <w:abstractNumId w:val="12"/>
  </w:num>
  <w:num w:numId="20">
    <w:abstractNumId w:val="54"/>
  </w:num>
  <w:num w:numId="21">
    <w:abstractNumId w:val="21"/>
  </w:num>
  <w:num w:numId="22">
    <w:abstractNumId w:val="57"/>
  </w:num>
  <w:num w:numId="23">
    <w:abstractNumId w:val="4"/>
  </w:num>
  <w:num w:numId="24">
    <w:abstractNumId w:val="67"/>
  </w:num>
  <w:num w:numId="25">
    <w:abstractNumId w:val="46"/>
  </w:num>
  <w:num w:numId="26">
    <w:abstractNumId w:val="38"/>
  </w:num>
  <w:num w:numId="27">
    <w:abstractNumId w:val="71"/>
  </w:num>
  <w:num w:numId="28">
    <w:abstractNumId w:val="13"/>
  </w:num>
  <w:num w:numId="29">
    <w:abstractNumId w:val="64"/>
  </w:num>
  <w:num w:numId="30">
    <w:abstractNumId w:val="43"/>
  </w:num>
  <w:num w:numId="31">
    <w:abstractNumId w:val="73"/>
  </w:num>
  <w:num w:numId="32">
    <w:abstractNumId w:val="75"/>
  </w:num>
  <w:num w:numId="33">
    <w:abstractNumId w:val="39"/>
  </w:num>
  <w:num w:numId="34">
    <w:abstractNumId w:val="51"/>
  </w:num>
  <w:num w:numId="35">
    <w:abstractNumId w:val="58"/>
  </w:num>
  <w:num w:numId="36">
    <w:abstractNumId w:val="66"/>
  </w:num>
  <w:num w:numId="37">
    <w:abstractNumId w:val="72"/>
  </w:num>
  <w:num w:numId="38">
    <w:abstractNumId w:val="10"/>
  </w:num>
  <w:num w:numId="39">
    <w:abstractNumId w:val="27"/>
  </w:num>
  <w:num w:numId="40">
    <w:abstractNumId w:val="49"/>
  </w:num>
  <w:num w:numId="41">
    <w:abstractNumId w:val="19"/>
  </w:num>
  <w:num w:numId="42">
    <w:abstractNumId w:val="16"/>
  </w:num>
  <w:num w:numId="43">
    <w:abstractNumId w:val="44"/>
  </w:num>
  <w:num w:numId="44">
    <w:abstractNumId w:val="59"/>
  </w:num>
  <w:num w:numId="45">
    <w:abstractNumId w:val="9"/>
  </w:num>
  <w:num w:numId="46">
    <w:abstractNumId w:val="17"/>
  </w:num>
  <w:num w:numId="47">
    <w:abstractNumId w:val="23"/>
  </w:num>
  <w:num w:numId="48">
    <w:abstractNumId w:val="68"/>
  </w:num>
  <w:num w:numId="49">
    <w:abstractNumId w:val="41"/>
  </w:num>
  <w:num w:numId="50">
    <w:abstractNumId w:val="53"/>
  </w:num>
  <w:num w:numId="51">
    <w:abstractNumId w:val="31"/>
  </w:num>
  <w:num w:numId="52">
    <w:abstractNumId w:val="3"/>
  </w:num>
  <w:num w:numId="53">
    <w:abstractNumId w:val="29"/>
  </w:num>
  <w:num w:numId="54">
    <w:abstractNumId w:val="40"/>
  </w:num>
  <w:num w:numId="55">
    <w:abstractNumId w:val="28"/>
  </w:num>
  <w:num w:numId="56">
    <w:abstractNumId w:val="7"/>
  </w:num>
  <w:num w:numId="57">
    <w:abstractNumId w:val="65"/>
  </w:num>
  <w:num w:numId="58">
    <w:abstractNumId w:val="30"/>
  </w:num>
  <w:num w:numId="59">
    <w:abstractNumId w:val="48"/>
  </w:num>
  <w:num w:numId="60">
    <w:abstractNumId w:val="24"/>
  </w:num>
  <w:num w:numId="61">
    <w:abstractNumId w:val="26"/>
  </w:num>
  <w:num w:numId="62">
    <w:abstractNumId w:val="33"/>
  </w:num>
  <w:num w:numId="63">
    <w:abstractNumId w:val="25"/>
  </w:num>
  <w:num w:numId="64">
    <w:abstractNumId w:val="47"/>
  </w:num>
  <w:num w:numId="65">
    <w:abstractNumId w:val="22"/>
  </w:num>
  <w:num w:numId="66">
    <w:abstractNumId w:val="74"/>
  </w:num>
  <w:num w:numId="67">
    <w:abstractNumId w:val="42"/>
  </w:num>
  <w:num w:numId="68">
    <w:abstractNumId w:val="35"/>
  </w:num>
  <w:num w:numId="69">
    <w:abstractNumId w:val="70"/>
  </w:num>
  <w:num w:numId="70">
    <w:abstractNumId w:val="37"/>
  </w:num>
  <w:num w:numId="71">
    <w:abstractNumId w:val="34"/>
  </w:num>
  <w:num w:numId="72">
    <w:abstractNumId w:val="11"/>
  </w:num>
  <w:num w:numId="73">
    <w:abstractNumId w:val="69"/>
  </w:num>
  <w:num w:numId="74">
    <w:abstractNumId w:val="60"/>
  </w:num>
  <w:num w:numId="75">
    <w:abstractNumId w:val="52"/>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95"/>
    <w:rsid w:val="00000E3A"/>
    <w:rsid w:val="000010BD"/>
    <w:rsid w:val="00001C13"/>
    <w:rsid w:val="00002175"/>
    <w:rsid w:val="00002CB8"/>
    <w:rsid w:val="00003002"/>
    <w:rsid w:val="00003267"/>
    <w:rsid w:val="00003C0C"/>
    <w:rsid w:val="000040CC"/>
    <w:rsid w:val="00004725"/>
    <w:rsid w:val="00004A1A"/>
    <w:rsid w:val="00005E7F"/>
    <w:rsid w:val="00006291"/>
    <w:rsid w:val="00006A71"/>
    <w:rsid w:val="00006CB6"/>
    <w:rsid w:val="00006F2A"/>
    <w:rsid w:val="000070CB"/>
    <w:rsid w:val="0000719A"/>
    <w:rsid w:val="00007336"/>
    <w:rsid w:val="00007820"/>
    <w:rsid w:val="00010011"/>
    <w:rsid w:val="000105F2"/>
    <w:rsid w:val="00010760"/>
    <w:rsid w:val="00010AB6"/>
    <w:rsid w:val="00010BC0"/>
    <w:rsid w:val="00010FAA"/>
    <w:rsid w:val="0001254C"/>
    <w:rsid w:val="00012B89"/>
    <w:rsid w:val="0001324D"/>
    <w:rsid w:val="00013257"/>
    <w:rsid w:val="000136C5"/>
    <w:rsid w:val="00013781"/>
    <w:rsid w:val="00013B83"/>
    <w:rsid w:val="00013CBB"/>
    <w:rsid w:val="00014017"/>
    <w:rsid w:val="00014259"/>
    <w:rsid w:val="00014827"/>
    <w:rsid w:val="00015193"/>
    <w:rsid w:val="00015CD2"/>
    <w:rsid w:val="00015DE3"/>
    <w:rsid w:val="000161DF"/>
    <w:rsid w:val="00016526"/>
    <w:rsid w:val="00016A25"/>
    <w:rsid w:val="00017C25"/>
    <w:rsid w:val="0002047D"/>
    <w:rsid w:val="00021180"/>
    <w:rsid w:val="00021702"/>
    <w:rsid w:val="000220E0"/>
    <w:rsid w:val="000221B0"/>
    <w:rsid w:val="000221E4"/>
    <w:rsid w:val="0002243B"/>
    <w:rsid w:val="0002279F"/>
    <w:rsid w:val="00022892"/>
    <w:rsid w:val="00022A0A"/>
    <w:rsid w:val="00023260"/>
    <w:rsid w:val="0002327E"/>
    <w:rsid w:val="00023296"/>
    <w:rsid w:val="000233A1"/>
    <w:rsid w:val="00023A03"/>
    <w:rsid w:val="00023A46"/>
    <w:rsid w:val="00023B5D"/>
    <w:rsid w:val="00023D50"/>
    <w:rsid w:val="000241DD"/>
    <w:rsid w:val="000244CE"/>
    <w:rsid w:val="00024792"/>
    <w:rsid w:val="00024F68"/>
    <w:rsid w:val="000256D7"/>
    <w:rsid w:val="000257F6"/>
    <w:rsid w:val="00026541"/>
    <w:rsid w:val="00026803"/>
    <w:rsid w:val="0002681E"/>
    <w:rsid w:val="000276E3"/>
    <w:rsid w:val="00027756"/>
    <w:rsid w:val="00027964"/>
    <w:rsid w:val="00027EE5"/>
    <w:rsid w:val="000305FF"/>
    <w:rsid w:val="0003067D"/>
    <w:rsid w:val="00030CC0"/>
    <w:rsid w:val="00031044"/>
    <w:rsid w:val="0003113F"/>
    <w:rsid w:val="0003177C"/>
    <w:rsid w:val="00031FF6"/>
    <w:rsid w:val="00032245"/>
    <w:rsid w:val="00033147"/>
    <w:rsid w:val="00033314"/>
    <w:rsid w:val="00033A4F"/>
    <w:rsid w:val="00033DB1"/>
    <w:rsid w:val="00033F3E"/>
    <w:rsid w:val="00034206"/>
    <w:rsid w:val="000342BA"/>
    <w:rsid w:val="000349F9"/>
    <w:rsid w:val="00034DC9"/>
    <w:rsid w:val="00035D6C"/>
    <w:rsid w:val="00035DA5"/>
    <w:rsid w:val="00036C96"/>
    <w:rsid w:val="0004001D"/>
    <w:rsid w:val="0004065E"/>
    <w:rsid w:val="0004082B"/>
    <w:rsid w:val="00040AF0"/>
    <w:rsid w:val="00040ED5"/>
    <w:rsid w:val="000419A4"/>
    <w:rsid w:val="00042A13"/>
    <w:rsid w:val="0004304A"/>
    <w:rsid w:val="00043549"/>
    <w:rsid w:val="00043E8B"/>
    <w:rsid w:val="000444FD"/>
    <w:rsid w:val="000445EF"/>
    <w:rsid w:val="00044A11"/>
    <w:rsid w:val="00045573"/>
    <w:rsid w:val="00045717"/>
    <w:rsid w:val="00046173"/>
    <w:rsid w:val="00046636"/>
    <w:rsid w:val="000469BD"/>
    <w:rsid w:val="00046DF5"/>
    <w:rsid w:val="00046F35"/>
    <w:rsid w:val="0004703B"/>
    <w:rsid w:val="0004719B"/>
    <w:rsid w:val="00050C97"/>
    <w:rsid w:val="00050DF1"/>
    <w:rsid w:val="00050F18"/>
    <w:rsid w:val="000512DF"/>
    <w:rsid w:val="00052430"/>
    <w:rsid w:val="00052C34"/>
    <w:rsid w:val="00052EA1"/>
    <w:rsid w:val="00052FC8"/>
    <w:rsid w:val="00053548"/>
    <w:rsid w:val="00053ADD"/>
    <w:rsid w:val="00053DA2"/>
    <w:rsid w:val="00054080"/>
    <w:rsid w:val="00055959"/>
    <w:rsid w:val="000561B2"/>
    <w:rsid w:val="0005677D"/>
    <w:rsid w:val="00057174"/>
    <w:rsid w:val="000571FD"/>
    <w:rsid w:val="0005798E"/>
    <w:rsid w:val="00057B20"/>
    <w:rsid w:val="00057BE4"/>
    <w:rsid w:val="0006068B"/>
    <w:rsid w:val="00060E9D"/>
    <w:rsid w:val="000615B5"/>
    <w:rsid w:val="00061706"/>
    <w:rsid w:val="00062AC9"/>
    <w:rsid w:val="000630E4"/>
    <w:rsid w:val="000632FE"/>
    <w:rsid w:val="000638D3"/>
    <w:rsid w:val="00063DDB"/>
    <w:rsid w:val="00063F0E"/>
    <w:rsid w:val="0006438C"/>
    <w:rsid w:val="00064C6F"/>
    <w:rsid w:val="00064EC6"/>
    <w:rsid w:val="000651EF"/>
    <w:rsid w:val="00065834"/>
    <w:rsid w:val="00066CFC"/>
    <w:rsid w:val="000672B9"/>
    <w:rsid w:val="00067317"/>
    <w:rsid w:val="000675A9"/>
    <w:rsid w:val="0006763B"/>
    <w:rsid w:val="000705B4"/>
    <w:rsid w:val="0007103F"/>
    <w:rsid w:val="00071151"/>
    <w:rsid w:val="000717E8"/>
    <w:rsid w:val="000720D1"/>
    <w:rsid w:val="0007240D"/>
    <w:rsid w:val="000739E8"/>
    <w:rsid w:val="00073A84"/>
    <w:rsid w:val="00073BC4"/>
    <w:rsid w:val="000742AA"/>
    <w:rsid w:val="000743F5"/>
    <w:rsid w:val="0007462C"/>
    <w:rsid w:val="00074774"/>
    <w:rsid w:val="00074B46"/>
    <w:rsid w:val="00075631"/>
    <w:rsid w:val="00075954"/>
    <w:rsid w:val="00075A22"/>
    <w:rsid w:val="00075B71"/>
    <w:rsid w:val="00075C67"/>
    <w:rsid w:val="000760D3"/>
    <w:rsid w:val="0007621F"/>
    <w:rsid w:val="0007647E"/>
    <w:rsid w:val="0007799B"/>
    <w:rsid w:val="00077B45"/>
    <w:rsid w:val="0008035B"/>
    <w:rsid w:val="000806DE"/>
    <w:rsid w:val="0008128B"/>
    <w:rsid w:val="000833A4"/>
    <w:rsid w:val="00083B6D"/>
    <w:rsid w:val="00083FB7"/>
    <w:rsid w:val="00084BCF"/>
    <w:rsid w:val="0008570C"/>
    <w:rsid w:val="000860A7"/>
    <w:rsid w:val="00086990"/>
    <w:rsid w:val="00087042"/>
    <w:rsid w:val="0009054E"/>
    <w:rsid w:val="000910A9"/>
    <w:rsid w:val="00091B7D"/>
    <w:rsid w:val="0009207C"/>
    <w:rsid w:val="000921A5"/>
    <w:rsid w:val="00092AF4"/>
    <w:rsid w:val="00092CF4"/>
    <w:rsid w:val="0009328B"/>
    <w:rsid w:val="000934CC"/>
    <w:rsid w:val="00094651"/>
    <w:rsid w:val="00094806"/>
    <w:rsid w:val="00094AC4"/>
    <w:rsid w:val="00094B81"/>
    <w:rsid w:val="00094D13"/>
    <w:rsid w:val="000956E7"/>
    <w:rsid w:val="00095745"/>
    <w:rsid w:val="00096627"/>
    <w:rsid w:val="0009738F"/>
    <w:rsid w:val="00097844"/>
    <w:rsid w:val="00097EB0"/>
    <w:rsid w:val="000A010B"/>
    <w:rsid w:val="000A049A"/>
    <w:rsid w:val="000A0529"/>
    <w:rsid w:val="000A0689"/>
    <w:rsid w:val="000A0DC4"/>
    <w:rsid w:val="000A116A"/>
    <w:rsid w:val="000A176A"/>
    <w:rsid w:val="000A1A98"/>
    <w:rsid w:val="000A200A"/>
    <w:rsid w:val="000A2258"/>
    <w:rsid w:val="000A244C"/>
    <w:rsid w:val="000A2CDE"/>
    <w:rsid w:val="000A2F85"/>
    <w:rsid w:val="000A3021"/>
    <w:rsid w:val="000A3215"/>
    <w:rsid w:val="000A3B68"/>
    <w:rsid w:val="000A3CB4"/>
    <w:rsid w:val="000A4C9A"/>
    <w:rsid w:val="000A5BE6"/>
    <w:rsid w:val="000A5D5B"/>
    <w:rsid w:val="000A5D70"/>
    <w:rsid w:val="000A5D91"/>
    <w:rsid w:val="000A6448"/>
    <w:rsid w:val="000A6676"/>
    <w:rsid w:val="000A68A1"/>
    <w:rsid w:val="000A7DC0"/>
    <w:rsid w:val="000B0741"/>
    <w:rsid w:val="000B118C"/>
    <w:rsid w:val="000B153A"/>
    <w:rsid w:val="000B1591"/>
    <w:rsid w:val="000B1721"/>
    <w:rsid w:val="000B1789"/>
    <w:rsid w:val="000B2800"/>
    <w:rsid w:val="000B2882"/>
    <w:rsid w:val="000B2FF6"/>
    <w:rsid w:val="000B348D"/>
    <w:rsid w:val="000B3BAD"/>
    <w:rsid w:val="000B4484"/>
    <w:rsid w:val="000B56C0"/>
    <w:rsid w:val="000B5DD4"/>
    <w:rsid w:val="000B6753"/>
    <w:rsid w:val="000B6989"/>
    <w:rsid w:val="000B69E4"/>
    <w:rsid w:val="000B6A36"/>
    <w:rsid w:val="000B71F1"/>
    <w:rsid w:val="000B72A7"/>
    <w:rsid w:val="000B74CD"/>
    <w:rsid w:val="000B7E9F"/>
    <w:rsid w:val="000C130F"/>
    <w:rsid w:val="000C180B"/>
    <w:rsid w:val="000C1995"/>
    <w:rsid w:val="000C1AB8"/>
    <w:rsid w:val="000C1AEA"/>
    <w:rsid w:val="000C22EC"/>
    <w:rsid w:val="000C2C83"/>
    <w:rsid w:val="000C2F11"/>
    <w:rsid w:val="000C31F5"/>
    <w:rsid w:val="000C37F0"/>
    <w:rsid w:val="000C39DE"/>
    <w:rsid w:val="000C3B4F"/>
    <w:rsid w:val="000C4FCB"/>
    <w:rsid w:val="000C5AB9"/>
    <w:rsid w:val="000C5C29"/>
    <w:rsid w:val="000C60E8"/>
    <w:rsid w:val="000C6289"/>
    <w:rsid w:val="000C6483"/>
    <w:rsid w:val="000C66AD"/>
    <w:rsid w:val="000C75AA"/>
    <w:rsid w:val="000C786C"/>
    <w:rsid w:val="000C792F"/>
    <w:rsid w:val="000C7AAB"/>
    <w:rsid w:val="000C7BEA"/>
    <w:rsid w:val="000D01EB"/>
    <w:rsid w:val="000D07E9"/>
    <w:rsid w:val="000D0B92"/>
    <w:rsid w:val="000D1FC6"/>
    <w:rsid w:val="000D2898"/>
    <w:rsid w:val="000D2940"/>
    <w:rsid w:val="000D2AB2"/>
    <w:rsid w:val="000D3B5A"/>
    <w:rsid w:val="000D3BEC"/>
    <w:rsid w:val="000D3E62"/>
    <w:rsid w:val="000D4034"/>
    <w:rsid w:val="000D44D0"/>
    <w:rsid w:val="000D44F7"/>
    <w:rsid w:val="000D501F"/>
    <w:rsid w:val="000D55ED"/>
    <w:rsid w:val="000D5C0D"/>
    <w:rsid w:val="000D5FD0"/>
    <w:rsid w:val="000D6110"/>
    <w:rsid w:val="000D6757"/>
    <w:rsid w:val="000D6A9C"/>
    <w:rsid w:val="000D6E7C"/>
    <w:rsid w:val="000D747C"/>
    <w:rsid w:val="000D7FD8"/>
    <w:rsid w:val="000E01ED"/>
    <w:rsid w:val="000E02AE"/>
    <w:rsid w:val="000E030E"/>
    <w:rsid w:val="000E0835"/>
    <w:rsid w:val="000E095E"/>
    <w:rsid w:val="000E0C16"/>
    <w:rsid w:val="000E1035"/>
    <w:rsid w:val="000E115B"/>
    <w:rsid w:val="000E1BAC"/>
    <w:rsid w:val="000E1D02"/>
    <w:rsid w:val="000E2042"/>
    <w:rsid w:val="000E2EA3"/>
    <w:rsid w:val="000E30E6"/>
    <w:rsid w:val="000E46B3"/>
    <w:rsid w:val="000E4887"/>
    <w:rsid w:val="000E4EC5"/>
    <w:rsid w:val="000E5899"/>
    <w:rsid w:val="000E5E16"/>
    <w:rsid w:val="000E7169"/>
    <w:rsid w:val="000E71F9"/>
    <w:rsid w:val="000E7653"/>
    <w:rsid w:val="000E772B"/>
    <w:rsid w:val="000E7AB7"/>
    <w:rsid w:val="000E7C4A"/>
    <w:rsid w:val="000F0B0B"/>
    <w:rsid w:val="000F0F52"/>
    <w:rsid w:val="000F1B8B"/>
    <w:rsid w:val="000F22AA"/>
    <w:rsid w:val="000F22AD"/>
    <w:rsid w:val="000F2A58"/>
    <w:rsid w:val="000F2DC9"/>
    <w:rsid w:val="000F330D"/>
    <w:rsid w:val="000F383F"/>
    <w:rsid w:val="000F3A0F"/>
    <w:rsid w:val="000F422B"/>
    <w:rsid w:val="000F42BA"/>
    <w:rsid w:val="000F4470"/>
    <w:rsid w:val="000F459B"/>
    <w:rsid w:val="000F4D13"/>
    <w:rsid w:val="000F5575"/>
    <w:rsid w:val="000F5588"/>
    <w:rsid w:val="000F58B5"/>
    <w:rsid w:val="000F5EFA"/>
    <w:rsid w:val="000F6B61"/>
    <w:rsid w:val="000F7011"/>
    <w:rsid w:val="00101613"/>
    <w:rsid w:val="001016BA"/>
    <w:rsid w:val="00101FB1"/>
    <w:rsid w:val="001031FE"/>
    <w:rsid w:val="001048DA"/>
    <w:rsid w:val="00104B3E"/>
    <w:rsid w:val="00105119"/>
    <w:rsid w:val="001059B4"/>
    <w:rsid w:val="00106177"/>
    <w:rsid w:val="001062DB"/>
    <w:rsid w:val="00106D4E"/>
    <w:rsid w:val="00106E08"/>
    <w:rsid w:val="0010726C"/>
    <w:rsid w:val="00110846"/>
    <w:rsid w:val="00110ED0"/>
    <w:rsid w:val="001114EC"/>
    <w:rsid w:val="00111AA4"/>
    <w:rsid w:val="001125AF"/>
    <w:rsid w:val="001125E4"/>
    <w:rsid w:val="001126F3"/>
    <w:rsid w:val="00112749"/>
    <w:rsid w:val="0011296A"/>
    <w:rsid w:val="00112E1C"/>
    <w:rsid w:val="00112FC0"/>
    <w:rsid w:val="0011308B"/>
    <w:rsid w:val="00113A37"/>
    <w:rsid w:val="00113B05"/>
    <w:rsid w:val="00113E3D"/>
    <w:rsid w:val="00114E27"/>
    <w:rsid w:val="001153BF"/>
    <w:rsid w:val="00115B13"/>
    <w:rsid w:val="00115DD6"/>
    <w:rsid w:val="00116265"/>
    <w:rsid w:val="0011641D"/>
    <w:rsid w:val="00117118"/>
    <w:rsid w:val="00117E36"/>
    <w:rsid w:val="0012038E"/>
    <w:rsid w:val="001206C8"/>
    <w:rsid w:val="00120706"/>
    <w:rsid w:val="001209D8"/>
    <w:rsid w:val="00120B3D"/>
    <w:rsid w:val="00121349"/>
    <w:rsid w:val="00121D22"/>
    <w:rsid w:val="00121F8D"/>
    <w:rsid w:val="00122C35"/>
    <w:rsid w:val="00122DE4"/>
    <w:rsid w:val="001230B9"/>
    <w:rsid w:val="00123BE0"/>
    <w:rsid w:val="00123F3E"/>
    <w:rsid w:val="00124192"/>
    <w:rsid w:val="001246E2"/>
    <w:rsid w:val="0012472A"/>
    <w:rsid w:val="001247A2"/>
    <w:rsid w:val="00124B16"/>
    <w:rsid w:val="00125D98"/>
    <w:rsid w:val="00125DD9"/>
    <w:rsid w:val="00127C18"/>
    <w:rsid w:val="00127E79"/>
    <w:rsid w:val="00130105"/>
    <w:rsid w:val="001302BB"/>
    <w:rsid w:val="00130A7E"/>
    <w:rsid w:val="00130C7B"/>
    <w:rsid w:val="00130C82"/>
    <w:rsid w:val="00131781"/>
    <w:rsid w:val="00132DE6"/>
    <w:rsid w:val="001330FC"/>
    <w:rsid w:val="001338DC"/>
    <w:rsid w:val="001339C9"/>
    <w:rsid w:val="00133CEB"/>
    <w:rsid w:val="001343D5"/>
    <w:rsid w:val="001343FC"/>
    <w:rsid w:val="001348DB"/>
    <w:rsid w:val="00134C62"/>
    <w:rsid w:val="00134DAB"/>
    <w:rsid w:val="0013548A"/>
    <w:rsid w:val="0013566A"/>
    <w:rsid w:val="001358F7"/>
    <w:rsid w:val="00135C85"/>
    <w:rsid w:val="00136201"/>
    <w:rsid w:val="0013623A"/>
    <w:rsid w:val="001367DC"/>
    <w:rsid w:val="00136AA7"/>
    <w:rsid w:val="00136CE1"/>
    <w:rsid w:val="00136EE0"/>
    <w:rsid w:val="00137226"/>
    <w:rsid w:val="00137311"/>
    <w:rsid w:val="0013740A"/>
    <w:rsid w:val="001374D9"/>
    <w:rsid w:val="001375C2"/>
    <w:rsid w:val="00137853"/>
    <w:rsid w:val="00137B97"/>
    <w:rsid w:val="00137C9E"/>
    <w:rsid w:val="001404F9"/>
    <w:rsid w:val="00140690"/>
    <w:rsid w:val="00141584"/>
    <w:rsid w:val="00141674"/>
    <w:rsid w:val="00141831"/>
    <w:rsid w:val="00142254"/>
    <w:rsid w:val="00142469"/>
    <w:rsid w:val="00142938"/>
    <w:rsid w:val="00142C4F"/>
    <w:rsid w:val="00142C6B"/>
    <w:rsid w:val="00143719"/>
    <w:rsid w:val="00143C5C"/>
    <w:rsid w:val="00143D79"/>
    <w:rsid w:val="001441F3"/>
    <w:rsid w:val="00144287"/>
    <w:rsid w:val="0014432B"/>
    <w:rsid w:val="00144501"/>
    <w:rsid w:val="001446F8"/>
    <w:rsid w:val="00144957"/>
    <w:rsid w:val="001454C5"/>
    <w:rsid w:val="001458D7"/>
    <w:rsid w:val="00145D80"/>
    <w:rsid w:val="0014608F"/>
    <w:rsid w:val="00146554"/>
    <w:rsid w:val="001473A4"/>
    <w:rsid w:val="001479A2"/>
    <w:rsid w:val="00147E83"/>
    <w:rsid w:val="00150B71"/>
    <w:rsid w:val="00150C8D"/>
    <w:rsid w:val="00150E83"/>
    <w:rsid w:val="00151346"/>
    <w:rsid w:val="0015154A"/>
    <w:rsid w:val="0015169A"/>
    <w:rsid w:val="001519A1"/>
    <w:rsid w:val="00151B25"/>
    <w:rsid w:val="00152B2E"/>
    <w:rsid w:val="00153308"/>
    <w:rsid w:val="00153724"/>
    <w:rsid w:val="00154285"/>
    <w:rsid w:val="001545F1"/>
    <w:rsid w:val="0015462C"/>
    <w:rsid w:val="00155273"/>
    <w:rsid w:val="00155A5B"/>
    <w:rsid w:val="00155D33"/>
    <w:rsid w:val="00155E21"/>
    <w:rsid w:val="001561D2"/>
    <w:rsid w:val="00156822"/>
    <w:rsid w:val="00156B3A"/>
    <w:rsid w:val="00156B7B"/>
    <w:rsid w:val="00156C08"/>
    <w:rsid w:val="00156CDE"/>
    <w:rsid w:val="0015712C"/>
    <w:rsid w:val="001609FF"/>
    <w:rsid w:val="00161AA2"/>
    <w:rsid w:val="00161C15"/>
    <w:rsid w:val="00161F51"/>
    <w:rsid w:val="00161F57"/>
    <w:rsid w:val="00161FE3"/>
    <w:rsid w:val="001629BB"/>
    <w:rsid w:val="001629BF"/>
    <w:rsid w:val="00162F0D"/>
    <w:rsid w:val="00163199"/>
    <w:rsid w:val="00163353"/>
    <w:rsid w:val="00163A2B"/>
    <w:rsid w:val="00163DD5"/>
    <w:rsid w:val="00163F76"/>
    <w:rsid w:val="0016436F"/>
    <w:rsid w:val="00164670"/>
    <w:rsid w:val="001650D0"/>
    <w:rsid w:val="00165304"/>
    <w:rsid w:val="0016532A"/>
    <w:rsid w:val="0016541B"/>
    <w:rsid w:val="001654F2"/>
    <w:rsid w:val="001655C1"/>
    <w:rsid w:val="00165752"/>
    <w:rsid w:val="00165AC8"/>
    <w:rsid w:val="00165E14"/>
    <w:rsid w:val="0016665A"/>
    <w:rsid w:val="001667E7"/>
    <w:rsid w:val="00166BF3"/>
    <w:rsid w:val="00166DD8"/>
    <w:rsid w:val="001674E8"/>
    <w:rsid w:val="00167774"/>
    <w:rsid w:val="00167863"/>
    <w:rsid w:val="00167C03"/>
    <w:rsid w:val="0017009B"/>
    <w:rsid w:val="001700A0"/>
    <w:rsid w:val="00170A0A"/>
    <w:rsid w:val="00171101"/>
    <w:rsid w:val="00171557"/>
    <w:rsid w:val="00171704"/>
    <w:rsid w:val="00171C02"/>
    <w:rsid w:val="00171D14"/>
    <w:rsid w:val="00171D55"/>
    <w:rsid w:val="0017202D"/>
    <w:rsid w:val="00172118"/>
    <w:rsid w:val="0017231E"/>
    <w:rsid w:val="00172337"/>
    <w:rsid w:val="00172AD4"/>
    <w:rsid w:val="00172C43"/>
    <w:rsid w:val="00172DB9"/>
    <w:rsid w:val="001733C6"/>
    <w:rsid w:val="001734EA"/>
    <w:rsid w:val="001738A7"/>
    <w:rsid w:val="00174307"/>
    <w:rsid w:val="0017434C"/>
    <w:rsid w:val="00174502"/>
    <w:rsid w:val="001749CF"/>
    <w:rsid w:val="00174E99"/>
    <w:rsid w:val="00175047"/>
    <w:rsid w:val="001750EE"/>
    <w:rsid w:val="00175143"/>
    <w:rsid w:val="001766E7"/>
    <w:rsid w:val="001767DA"/>
    <w:rsid w:val="00177619"/>
    <w:rsid w:val="0017788E"/>
    <w:rsid w:val="001778FF"/>
    <w:rsid w:val="00177DEC"/>
    <w:rsid w:val="00180156"/>
    <w:rsid w:val="001802D5"/>
    <w:rsid w:val="0018085A"/>
    <w:rsid w:val="00180C88"/>
    <w:rsid w:val="00181604"/>
    <w:rsid w:val="00181744"/>
    <w:rsid w:val="00181901"/>
    <w:rsid w:val="00181A87"/>
    <w:rsid w:val="00181D6A"/>
    <w:rsid w:val="001820F2"/>
    <w:rsid w:val="00182B15"/>
    <w:rsid w:val="00182E04"/>
    <w:rsid w:val="00183115"/>
    <w:rsid w:val="00183371"/>
    <w:rsid w:val="00183EB4"/>
    <w:rsid w:val="00184821"/>
    <w:rsid w:val="00184C4D"/>
    <w:rsid w:val="0018504B"/>
    <w:rsid w:val="001854E4"/>
    <w:rsid w:val="00185BBB"/>
    <w:rsid w:val="00185D19"/>
    <w:rsid w:val="00185EE3"/>
    <w:rsid w:val="00186935"/>
    <w:rsid w:val="00186BBE"/>
    <w:rsid w:val="001873D8"/>
    <w:rsid w:val="00187A61"/>
    <w:rsid w:val="00187C51"/>
    <w:rsid w:val="00187E09"/>
    <w:rsid w:val="001901FB"/>
    <w:rsid w:val="00191080"/>
    <w:rsid w:val="001910CC"/>
    <w:rsid w:val="0019115C"/>
    <w:rsid w:val="00191AEB"/>
    <w:rsid w:val="00192E11"/>
    <w:rsid w:val="00193764"/>
    <w:rsid w:val="00193A40"/>
    <w:rsid w:val="00193D10"/>
    <w:rsid w:val="001940C6"/>
    <w:rsid w:val="001945D3"/>
    <w:rsid w:val="001946A5"/>
    <w:rsid w:val="00195241"/>
    <w:rsid w:val="00195D97"/>
    <w:rsid w:val="00196D8C"/>
    <w:rsid w:val="0019714E"/>
    <w:rsid w:val="001974D6"/>
    <w:rsid w:val="0019777B"/>
    <w:rsid w:val="0019782B"/>
    <w:rsid w:val="00197CDA"/>
    <w:rsid w:val="001A006C"/>
    <w:rsid w:val="001A0084"/>
    <w:rsid w:val="001A064B"/>
    <w:rsid w:val="001A0FC5"/>
    <w:rsid w:val="001A1C80"/>
    <w:rsid w:val="001A248D"/>
    <w:rsid w:val="001A38ED"/>
    <w:rsid w:val="001A3999"/>
    <w:rsid w:val="001A3E98"/>
    <w:rsid w:val="001A57A2"/>
    <w:rsid w:val="001A5AB6"/>
    <w:rsid w:val="001A5E63"/>
    <w:rsid w:val="001A6503"/>
    <w:rsid w:val="001A66E9"/>
    <w:rsid w:val="001A6EBC"/>
    <w:rsid w:val="001A75C9"/>
    <w:rsid w:val="001A7CA2"/>
    <w:rsid w:val="001A7CEB"/>
    <w:rsid w:val="001B026A"/>
    <w:rsid w:val="001B03DB"/>
    <w:rsid w:val="001B049E"/>
    <w:rsid w:val="001B0AEB"/>
    <w:rsid w:val="001B0D37"/>
    <w:rsid w:val="001B18A5"/>
    <w:rsid w:val="001B1D81"/>
    <w:rsid w:val="001B2014"/>
    <w:rsid w:val="001B2263"/>
    <w:rsid w:val="001B2C19"/>
    <w:rsid w:val="001B2C36"/>
    <w:rsid w:val="001B31E4"/>
    <w:rsid w:val="001B3AB8"/>
    <w:rsid w:val="001B42B8"/>
    <w:rsid w:val="001B4809"/>
    <w:rsid w:val="001B4BEC"/>
    <w:rsid w:val="001B4C65"/>
    <w:rsid w:val="001B4DCF"/>
    <w:rsid w:val="001B5635"/>
    <w:rsid w:val="001B593C"/>
    <w:rsid w:val="001B5E13"/>
    <w:rsid w:val="001B5F97"/>
    <w:rsid w:val="001B6142"/>
    <w:rsid w:val="001B6C5A"/>
    <w:rsid w:val="001B6F84"/>
    <w:rsid w:val="001B77F0"/>
    <w:rsid w:val="001B7B05"/>
    <w:rsid w:val="001C04AD"/>
    <w:rsid w:val="001C05A9"/>
    <w:rsid w:val="001C06EB"/>
    <w:rsid w:val="001C0D72"/>
    <w:rsid w:val="001C1316"/>
    <w:rsid w:val="001C1332"/>
    <w:rsid w:val="001C18A0"/>
    <w:rsid w:val="001C1D0A"/>
    <w:rsid w:val="001C20BB"/>
    <w:rsid w:val="001C2189"/>
    <w:rsid w:val="001C25A2"/>
    <w:rsid w:val="001C2C5D"/>
    <w:rsid w:val="001C3176"/>
    <w:rsid w:val="001C3AAE"/>
    <w:rsid w:val="001C4A04"/>
    <w:rsid w:val="001C5667"/>
    <w:rsid w:val="001C57DC"/>
    <w:rsid w:val="001C6002"/>
    <w:rsid w:val="001C66F7"/>
    <w:rsid w:val="001C6AA5"/>
    <w:rsid w:val="001C6B51"/>
    <w:rsid w:val="001C6D03"/>
    <w:rsid w:val="001C735E"/>
    <w:rsid w:val="001C7389"/>
    <w:rsid w:val="001C78E9"/>
    <w:rsid w:val="001C79A6"/>
    <w:rsid w:val="001C7EBB"/>
    <w:rsid w:val="001D0719"/>
    <w:rsid w:val="001D0851"/>
    <w:rsid w:val="001D0D3E"/>
    <w:rsid w:val="001D1837"/>
    <w:rsid w:val="001D1AE7"/>
    <w:rsid w:val="001D1BB6"/>
    <w:rsid w:val="001D1CCF"/>
    <w:rsid w:val="001D2882"/>
    <w:rsid w:val="001D2D39"/>
    <w:rsid w:val="001D3F97"/>
    <w:rsid w:val="001D460D"/>
    <w:rsid w:val="001D4717"/>
    <w:rsid w:val="001D4D0E"/>
    <w:rsid w:val="001D4D5E"/>
    <w:rsid w:val="001D5554"/>
    <w:rsid w:val="001D67B7"/>
    <w:rsid w:val="001D710F"/>
    <w:rsid w:val="001D75F8"/>
    <w:rsid w:val="001D7DA6"/>
    <w:rsid w:val="001D7E02"/>
    <w:rsid w:val="001E0A43"/>
    <w:rsid w:val="001E130B"/>
    <w:rsid w:val="001E176B"/>
    <w:rsid w:val="001E1CA9"/>
    <w:rsid w:val="001E1DC6"/>
    <w:rsid w:val="001E235C"/>
    <w:rsid w:val="001E2D08"/>
    <w:rsid w:val="001E3070"/>
    <w:rsid w:val="001E3308"/>
    <w:rsid w:val="001E333D"/>
    <w:rsid w:val="001E3AAB"/>
    <w:rsid w:val="001E3AFF"/>
    <w:rsid w:val="001E3C2F"/>
    <w:rsid w:val="001E3EB3"/>
    <w:rsid w:val="001E3F3D"/>
    <w:rsid w:val="001E4473"/>
    <w:rsid w:val="001E490C"/>
    <w:rsid w:val="001E4C47"/>
    <w:rsid w:val="001E4E8C"/>
    <w:rsid w:val="001E5770"/>
    <w:rsid w:val="001E63FF"/>
    <w:rsid w:val="001E662D"/>
    <w:rsid w:val="001E6AF4"/>
    <w:rsid w:val="001E6B40"/>
    <w:rsid w:val="001E7451"/>
    <w:rsid w:val="001E7858"/>
    <w:rsid w:val="001F00D9"/>
    <w:rsid w:val="001F02BD"/>
    <w:rsid w:val="001F06A3"/>
    <w:rsid w:val="001F0F2A"/>
    <w:rsid w:val="001F1307"/>
    <w:rsid w:val="001F1837"/>
    <w:rsid w:val="001F1E56"/>
    <w:rsid w:val="001F2E50"/>
    <w:rsid w:val="001F338C"/>
    <w:rsid w:val="001F3536"/>
    <w:rsid w:val="001F3A92"/>
    <w:rsid w:val="001F3FC3"/>
    <w:rsid w:val="001F4DD4"/>
    <w:rsid w:val="001F54D8"/>
    <w:rsid w:val="001F577C"/>
    <w:rsid w:val="001F5B0B"/>
    <w:rsid w:val="001F5E06"/>
    <w:rsid w:val="001F60B0"/>
    <w:rsid w:val="001F60D4"/>
    <w:rsid w:val="001F62C1"/>
    <w:rsid w:val="001F62DF"/>
    <w:rsid w:val="001F6587"/>
    <w:rsid w:val="001F65C5"/>
    <w:rsid w:val="001F6E0F"/>
    <w:rsid w:val="001F6F20"/>
    <w:rsid w:val="001F7286"/>
    <w:rsid w:val="001F7999"/>
    <w:rsid w:val="001F7AD0"/>
    <w:rsid w:val="0020021D"/>
    <w:rsid w:val="002002CA"/>
    <w:rsid w:val="002006A7"/>
    <w:rsid w:val="002008E9"/>
    <w:rsid w:val="00200A20"/>
    <w:rsid w:val="0020122E"/>
    <w:rsid w:val="00201C6A"/>
    <w:rsid w:val="002023C6"/>
    <w:rsid w:val="00202678"/>
    <w:rsid w:val="00202D9D"/>
    <w:rsid w:val="0020307A"/>
    <w:rsid w:val="0020429C"/>
    <w:rsid w:val="002044C8"/>
    <w:rsid w:val="00205934"/>
    <w:rsid w:val="00206040"/>
    <w:rsid w:val="002064D6"/>
    <w:rsid w:val="002066B6"/>
    <w:rsid w:val="002069B3"/>
    <w:rsid w:val="00206E2D"/>
    <w:rsid w:val="00207050"/>
    <w:rsid w:val="002070B1"/>
    <w:rsid w:val="00207B9C"/>
    <w:rsid w:val="002106B1"/>
    <w:rsid w:val="00210724"/>
    <w:rsid w:val="00210916"/>
    <w:rsid w:val="00210D3B"/>
    <w:rsid w:val="00211427"/>
    <w:rsid w:val="00211BF7"/>
    <w:rsid w:val="002122DF"/>
    <w:rsid w:val="002129A6"/>
    <w:rsid w:val="002134DE"/>
    <w:rsid w:val="002136B7"/>
    <w:rsid w:val="0021373A"/>
    <w:rsid w:val="0021386C"/>
    <w:rsid w:val="00213E8C"/>
    <w:rsid w:val="00213F45"/>
    <w:rsid w:val="00213F66"/>
    <w:rsid w:val="0021400D"/>
    <w:rsid w:val="002145AB"/>
    <w:rsid w:val="00214EE5"/>
    <w:rsid w:val="00215FF0"/>
    <w:rsid w:val="00216E17"/>
    <w:rsid w:val="00217038"/>
    <w:rsid w:val="002172F0"/>
    <w:rsid w:val="0021733A"/>
    <w:rsid w:val="0022072C"/>
    <w:rsid w:val="00220FA8"/>
    <w:rsid w:val="002210CA"/>
    <w:rsid w:val="002212BD"/>
    <w:rsid w:val="00221597"/>
    <w:rsid w:val="00221DA2"/>
    <w:rsid w:val="00221E8D"/>
    <w:rsid w:val="00221FE6"/>
    <w:rsid w:val="00222384"/>
    <w:rsid w:val="002223C1"/>
    <w:rsid w:val="002227F4"/>
    <w:rsid w:val="00223197"/>
    <w:rsid w:val="002236B2"/>
    <w:rsid w:val="00223874"/>
    <w:rsid w:val="00223A9D"/>
    <w:rsid w:val="00223B3B"/>
    <w:rsid w:val="00223E2B"/>
    <w:rsid w:val="0022432A"/>
    <w:rsid w:val="0022442C"/>
    <w:rsid w:val="002252E7"/>
    <w:rsid w:val="002260FD"/>
    <w:rsid w:val="002264F7"/>
    <w:rsid w:val="00226D7A"/>
    <w:rsid w:val="00226E82"/>
    <w:rsid w:val="0022751C"/>
    <w:rsid w:val="00227AD5"/>
    <w:rsid w:val="002302A2"/>
    <w:rsid w:val="002305FD"/>
    <w:rsid w:val="00230C38"/>
    <w:rsid w:val="00231356"/>
    <w:rsid w:val="0023179A"/>
    <w:rsid w:val="00231BAA"/>
    <w:rsid w:val="00231E41"/>
    <w:rsid w:val="002323AA"/>
    <w:rsid w:val="00232805"/>
    <w:rsid w:val="0023345D"/>
    <w:rsid w:val="00233752"/>
    <w:rsid w:val="00233EF5"/>
    <w:rsid w:val="0023428E"/>
    <w:rsid w:val="00234834"/>
    <w:rsid w:val="00234B32"/>
    <w:rsid w:val="00234DF1"/>
    <w:rsid w:val="00235A74"/>
    <w:rsid w:val="0023638E"/>
    <w:rsid w:val="002363F1"/>
    <w:rsid w:val="00236E0C"/>
    <w:rsid w:val="00237B4C"/>
    <w:rsid w:val="00237C85"/>
    <w:rsid w:val="0024024A"/>
    <w:rsid w:val="002408D6"/>
    <w:rsid w:val="00240A9B"/>
    <w:rsid w:val="00240DAB"/>
    <w:rsid w:val="00240EAC"/>
    <w:rsid w:val="00240FE5"/>
    <w:rsid w:val="002412FB"/>
    <w:rsid w:val="002416BB"/>
    <w:rsid w:val="00241F4A"/>
    <w:rsid w:val="00241FC9"/>
    <w:rsid w:val="00241FDB"/>
    <w:rsid w:val="00242332"/>
    <w:rsid w:val="00242603"/>
    <w:rsid w:val="00242934"/>
    <w:rsid w:val="002431F5"/>
    <w:rsid w:val="0024376C"/>
    <w:rsid w:val="00244843"/>
    <w:rsid w:val="00244853"/>
    <w:rsid w:val="0024505E"/>
    <w:rsid w:val="00245445"/>
    <w:rsid w:val="0024606C"/>
    <w:rsid w:val="0024640D"/>
    <w:rsid w:val="002469C9"/>
    <w:rsid w:val="002474E4"/>
    <w:rsid w:val="00247807"/>
    <w:rsid w:val="002479BC"/>
    <w:rsid w:val="00250B60"/>
    <w:rsid w:val="00250D2E"/>
    <w:rsid w:val="0025167B"/>
    <w:rsid w:val="002521C7"/>
    <w:rsid w:val="00252294"/>
    <w:rsid w:val="002524AF"/>
    <w:rsid w:val="00252559"/>
    <w:rsid w:val="00252658"/>
    <w:rsid w:val="00252684"/>
    <w:rsid w:val="00252777"/>
    <w:rsid w:val="00252A10"/>
    <w:rsid w:val="00252A2E"/>
    <w:rsid w:val="002530FD"/>
    <w:rsid w:val="00253175"/>
    <w:rsid w:val="002532D4"/>
    <w:rsid w:val="002534DF"/>
    <w:rsid w:val="00253762"/>
    <w:rsid w:val="00253AA5"/>
    <w:rsid w:val="00253AC4"/>
    <w:rsid w:val="00253F2F"/>
    <w:rsid w:val="002541C5"/>
    <w:rsid w:val="0025454C"/>
    <w:rsid w:val="0025485E"/>
    <w:rsid w:val="00254ED9"/>
    <w:rsid w:val="002550B0"/>
    <w:rsid w:val="00255DEA"/>
    <w:rsid w:val="0025688E"/>
    <w:rsid w:val="00256A15"/>
    <w:rsid w:val="00256EF0"/>
    <w:rsid w:val="00257820"/>
    <w:rsid w:val="002606C2"/>
    <w:rsid w:val="002613AF"/>
    <w:rsid w:val="00261C04"/>
    <w:rsid w:val="00261C32"/>
    <w:rsid w:val="00261C95"/>
    <w:rsid w:val="00261D63"/>
    <w:rsid w:val="00261E16"/>
    <w:rsid w:val="002632E0"/>
    <w:rsid w:val="00263CC1"/>
    <w:rsid w:val="0026442E"/>
    <w:rsid w:val="002646C2"/>
    <w:rsid w:val="0026487B"/>
    <w:rsid w:val="00265A8D"/>
    <w:rsid w:val="00265EF0"/>
    <w:rsid w:val="002663DC"/>
    <w:rsid w:val="00267375"/>
    <w:rsid w:val="002674C1"/>
    <w:rsid w:val="00267CFF"/>
    <w:rsid w:val="00267F4F"/>
    <w:rsid w:val="002700D5"/>
    <w:rsid w:val="002713ED"/>
    <w:rsid w:val="00271492"/>
    <w:rsid w:val="00271D1A"/>
    <w:rsid w:val="00271EB3"/>
    <w:rsid w:val="00272640"/>
    <w:rsid w:val="00272671"/>
    <w:rsid w:val="002732AC"/>
    <w:rsid w:val="00273602"/>
    <w:rsid w:val="002737C8"/>
    <w:rsid w:val="002738FE"/>
    <w:rsid w:val="00273DB6"/>
    <w:rsid w:val="00274C43"/>
    <w:rsid w:val="00274EE3"/>
    <w:rsid w:val="0027506C"/>
    <w:rsid w:val="00275249"/>
    <w:rsid w:val="002753BD"/>
    <w:rsid w:val="00275DC5"/>
    <w:rsid w:val="00276144"/>
    <w:rsid w:val="00276193"/>
    <w:rsid w:val="00276664"/>
    <w:rsid w:val="0027731A"/>
    <w:rsid w:val="00277725"/>
    <w:rsid w:val="00277919"/>
    <w:rsid w:val="00277D7A"/>
    <w:rsid w:val="0028109F"/>
    <w:rsid w:val="0028119D"/>
    <w:rsid w:val="002814C0"/>
    <w:rsid w:val="0028173E"/>
    <w:rsid w:val="00281EDE"/>
    <w:rsid w:val="002833D1"/>
    <w:rsid w:val="00283975"/>
    <w:rsid w:val="00283C99"/>
    <w:rsid w:val="002844C0"/>
    <w:rsid w:val="00284723"/>
    <w:rsid w:val="0028491B"/>
    <w:rsid w:val="00285593"/>
    <w:rsid w:val="00286075"/>
    <w:rsid w:val="00287C44"/>
    <w:rsid w:val="002901FC"/>
    <w:rsid w:val="00290BA6"/>
    <w:rsid w:val="00291514"/>
    <w:rsid w:val="00292887"/>
    <w:rsid w:val="00292AA1"/>
    <w:rsid w:val="00292BAD"/>
    <w:rsid w:val="00293341"/>
    <w:rsid w:val="0029345B"/>
    <w:rsid w:val="0029371C"/>
    <w:rsid w:val="00293C2F"/>
    <w:rsid w:val="0029411E"/>
    <w:rsid w:val="002943A4"/>
    <w:rsid w:val="002947A7"/>
    <w:rsid w:val="00294A8A"/>
    <w:rsid w:val="002951B2"/>
    <w:rsid w:val="0029527F"/>
    <w:rsid w:val="002955A1"/>
    <w:rsid w:val="00295901"/>
    <w:rsid w:val="0029594E"/>
    <w:rsid w:val="00295A48"/>
    <w:rsid w:val="00295B3C"/>
    <w:rsid w:val="00295D32"/>
    <w:rsid w:val="00295DB9"/>
    <w:rsid w:val="0029667C"/>
    <w:rsid w:val="002966DF"/>
    <w:rsid w:val="002968F2"/>
    <w:rsid w:val="00296C58"/>
    <w:rsid w:val="00297083"/>
    <w:rsid w:val="00297165"/>
    <w:rsid w:val="00297258"/>
    <w:rsid w:val="002976DD"/>
    <w:rsid w:val="002977FB"/>
    <w:rsid w:val="002A0B26"/>
    <w:rsid w:val="002A1726"/>
    <w:rsid w:val="002A1C09"/>
    <w:rsid w:val="002A1E15"/>
    <w:rsid w:val="002A2530"/>
    <w:rsid w:val="002A25B4"/>
    <w:rsid w:val="002A3113"/>
    <w:rsid w:val="002A451B"/>
    <w:rsid w:val="002A499F"/>
    <w:rsid w:val="002A4E03"/>
    <w:rsid w:val="002A4E0E"/>
    <w:rsid w:val="002A4EF1"/>
    <w:rsid w:val="002A50CB"/>
    <w:rsid w:val="002A5AED"/>
    <w:rsid w:val="002A5D48"/>
    <w:rsid w:val="002A619C"/>
    <w:rsid w:val="002B0186"/>
    <w:rsid w:val="002B0484"/>
    <w:rsid w:val="002B173D"/>
    <w:rsid w:val="002B1AE3"/>
    <w:rsid w:val="002B2086"/>
    <w:rsid w:val="002B2537"/>
    <w:rsid w:val="002B255E"/>
    <w:rsid w:val="002B2CE5"/>
    <w:rsid w:val="002B2F26"/>
    <w:rsid w:val="002B34D2"/>
    <w:rsid w:val="002B35EB"/>
    <w:rsid w:val="002B3A74"/>
    <w:rsid w:val="002B4642"/>
    <w:rsid w:val="002B4D74"/>
    <w:rsid w:val="002B524E"/>
    <w:rsid w:val="002B5370"/>
    <w:rsid w:val="002B556C"/>
    <w:rsid w:val="002B5A90"/>
    <w:rsid w:val="002B5C34"/>
    <w:rsid w:val="002B5D7F"/>
    <w:rsid w:val="002B5E73"/>
    <w:rsid w:val="002B666D"/>
    <w:rsid w:val="002B6D12"/>
    <w:rsid w:val="002B72FC"/>
    <w:rsid w:val="002B77DB"/>
    <w:rsid w:val="002B7EEC"/>
    <w:rsid w:val="002C05E0"/>
    <w:rsid w:val="002C0B73"/>
    <w:rsid w:val="002C0E6A"/>
    <w:rsid w:val="002C11D0"/>
    <w:rsid w:val="002C13B7"/>
    <w:rsid w:val="002C14A7"/>
    <w:rsid w:val="002C152A"/>
    <w:rsid w:val="002C23DD"/>
    <w:rsid w:val="002C2C67"/>
    <w:rsid w:val="002C2EDE"/>
    <w:rsid w:val="002C3810"/>
    <w:rsid w:val="002C401E"/>
    <w:rsid w:val="002C45FF"/>
    <w:rsid w:val="002C4E1D"/>
    <w:rsid w:val="002C51D3"/>
    <w:rsid w:val="002C553F"/>
    <w:rsid w:val="002C589A"/>
    <w:rsid w:val="002C59D3"/>
    <w:rsid w:val="002C658B"/>
    <w:rsid w:val="002C66A3"/>
    <w:rsid w:val="002C7809"/>
    <w:rsid w:val="002C7993"/>
    <w:rsid w:val="002C7A39"/>
    <w:rsid w:val="002C7F69"/>
    <w:rsid w:val="002D0C48"/>
    <w:rsid w:val="002D257C"/>
    <w:rsid w:val="002D2A28"/>
    <w:rsid w:val="002D2D9C"/>
    <w:rsid w:val="002D3B1A"/>
    <w:rsid w:val="002D4301"/>
    <w:rsid w:val="002D433F"/>
    <w:rsid w:val="002D4967"/>
    <w:rsid w:val="002D49BC"/>
    <w:rsid w:val="002D5898"/>
    <w:rsid w:val="002D58D7"/>
    <w:rsid w:val="002D5C62"/>
    <w:rsid w:val="002D5DC8"/>
    <w:rsid w:val="002D6026"/>
    <w:rsid w:val="002D6693"/>
    <w:rsid w:val="002D6798"/>
    <w:rsid w:val="002D7146"/>
    <w:rsid w:val="002D7B8B"/>
    <w:rsid w:val="002E00FA"/>
    <w:rsid w:val="002E022B"/>
    <w:rsid w:val="002E08FC"/>
    <w:rsid w:val="002E0E9F"/>
    <w:rsid w:val="002E1447"/>
    <w:rsid w:val="002E2261"/>
    <w:rsid w:val="002E231A"/>
    <w:rsid w:val="002E24C3"/>
    <w:rsid w:val="002E264D"/>
    <w:rsid w:val="002E26C2"/>
    <w:rsid w:val="002E2D50"/>
    <w:rsid w:val="002E384C"/>
    <w:rsid w:val="002E3A0A"/>
    <w:rsid w:val="002E3D88"/>
    <w:rsid w:val="002E3EEA"/>
    <w:rsid w:val="002E4DBA"/>
    <w:rsid w:val="002E4E03"/>
    <w:rsid w:val="002E5079"/>
    <w:rsid w:val="002E514A"/>
    <w:rsid w:val="002E52FE"/>
    <w:rsid w:val="002E557F"/>
    <w:rsid w:val="002E576B"/>
    <w:rsid w:val="002E6155"/>
    <w:rsid w:val="002E65F1"/>
    <w:rsid w:val="002E67B8"/>
    <w:rsid w:val="002E692A"/>
    <w:rsid w:val="002E6A8C"/>
    <w:rsid w:val="002E6D65"/>
    <w:rsid w:val="002E7022"/>
    <w:rsid w:val="002E707F"/>
    <w:rsid w:val="002E7266"/>
    <w:rsid w:val="002E7792"/>
    <w:rsid w:val="002E780D"/>
    <w:rsid w:val="002E7C53"/>
    <w:rsid w:val="002E7D3D"/>
    <w:rsid w:val="002F0E18"/>
    <w:rsid w:val="002F1020"/>
    <w:rsid w:val="002F13F2"/>
    <w:rsid w:val="002F157F"/>
    <w:rsid w:val="002F1D84"/>
    <w:rsid w:val="002F275D"/>
    <w:rsid w:val="002F2A57"/>
    <w:rsid w:val="002F3164"/>
    <w:rsid w:val="002F385F"/>
    <w:rsid w:val="002F38E8"/>
    <w:rsid w:val="002F3E16"/>
    <w:rsid w:val="002F4227"/>
    <w:rsid w:val="002F4A84"/>
    <w:rsid w:val="002F5332"/>
    <w:rsid w:val="002F55C8"/>
    <w:rsid w:val="002F56D6"/>
    <w:rsid w:val="002F64C5"/>
    <w:rsid w:val="002F6C86"/>
    <w:rsid w:val="002F72F8"/>
    <w:rsid w:val="002F7520"/>
    <w:rsid w:val="002F79DC"/>
    <w:rsid w:val="002F7B25"/>
    <w:rsid w:val="002F7E07"/>
    <w:rsid w:val="002F7E32"/>
    <w:rsid w:val="003006CF"/>
    <w:rsid w:val="0030074D"/>
    <w:rsid w:val="003009AA"/>
    <w:rsid w:val="003014C2"/>
    <w:rsid w:val="00301633"/>
    <w:rsid w:val="00301AF5"/>
    <w:rsid w:val="003024EF"/>
    <w:rsid w:val="00302BBD"/>
    <w:rsid w:val="00302D9A"/>
    <w:rsid w:val="003034F2"/>
    <w:rsid w:val="00303DB8"/>
    <w:rsid w:val="00304266"/>
    <w:rsid w:val="00304550"/>
    <w:rsid w:val="00304572"/>
    <w:rsid w:val="003045A1"/>
    <w:rsid w:val="003048A2"/>
    <w:rsid w:val="00304D12"/>
    <w:rsid w:val="003054C8"/>
    <w:rsid w:val="003061AC"/>
    <w:rsid w:val="00306D27"/>
    <w:rsid w:val="00307185"/>
    <w:rsid w:val="003074B1"/>
    <w:rsid w:val="0030764B"/>
    <w:rsid w:val="0031083F"/>
    <w:rsid w:val="00310BAA"/>
    <w:rsid w:val="00310F5E"/>
    <w:rsid w:val="003116FD"/>
    <w:rsid w:val="00311EB1"/>
    <w:rsid w:val="003132C6"/>
    <w:rsid w:val="00313339"/>
    <w:rsid w:val="0031347C"/>
    <w:rsid w:val="00313691"/>
    <w:rsid w:val="0031439C"/>
    <w:rsid w:val="00314732"/>
    <w:rsid w:val="00314747"/>
    <w:rsid w:val="00314C23"/>
    <w:rsid w:val="0031504E"/>
    <w:rsid w:val="003156EA"/>
    <w:rsid w:val="003157CF"/>
    <w:rsid w:val="00315C34"/>
    <w:rsid w:val="00316118"/>
    <w:rsid w:val="00316958"/>
    <w:rsid w:val="00317292"/>
    <w:rsid w:val="00317798"/>
    <w:rsid w:val="0032007F"/>
    <w:rsid w:val="003201BD"/>
    <w:rsid w:val="00320B86"/>
    <w:rsid w:val="0032105D"/>
    <w:rsid w:val="00321A90"/>
    <w:rsid w:val="00321D91"/>
    <w:rsid w:val="00321F7F"/>
    <w:rsid w:val="0032234F"/>
    <w:rsid w:val="00323310"/>
    <w:rsid w:val="00323855"/>
    <w:rsid w:val="00323902"/>
    <w:rsid w:val="00323E78"/>
    <w:rsid w:val="003241E3"/>
    <w:rsid w:val="00324208"/>
    <w:rsid w:val="003250B4"/>
    <w:rsid w:val="003261CE"/>
    <w:rsid w:val="00326304"/>
    <w:rsid w:val="00326472"/>
    <w:rsid w:val="003266F8"/>
    <w:rsid w:val="00326847"/>
    <w:rsid w:val="003274D6"/>
    <w:rsid w:val="00327557"/>
    <w:rsid w:val="00327E49"/>
    <w:rsid w:val="003315EC"/>
    <w:rsid w:val="0033198C"/>
    <w:rsid w:val="00331B2C"/>
    <w:rsid w:val="00331BE1"/>
    <w:rsid w:val="003320B1"/>
    <w:rsid w:val="003322B0"/>
    <w:rsid w:val="003322F0"/>
    <w:rsid w:val="00332374"/>
    <w:rsid w:val="00332B68"/>
    <w:rsid w:val="00332C1A"/>
    <w:rsid w:val="00332CF1"/>
    <w:rsid w:val="00332E2A"/>
    <w:rsid w:val="00333219"/>
    <w:rsid w:val="00333FEA"/>
    <w:rsid w:val="00334121"/>
    <w:rsid w:val="00334832"/>
    <w:rsid w:val="00334AD4"/>
    <w:rsid w:val="00334B3B"/>
    <w:rsid w:val="00334CAB"/>
    <w:rsid w:val="00334E4C"/>
    <w:rsid w:val="003350ED"/>
    <w:rsid w:val="00335157"/>
    <w:rsid w:val="003351A2"/>
    <w:rsid w:val="00335345"/>
    <w:rsid w:val="0033592F"/>
    <w:rsid w:val="0033628F"/>
    <w:rsid w:val="00336479"/>
    <w:rsid w:val="00336634"/>
    <w:rsid w:val="00336AED"/>
    <w:rsid w:val="0033700C"/>
    <w:rsid w:val="00337D12"/>
    <w:rsid w:val="00337FB5"/>
    <w:rsid w:val="00340541"/>
    <w:rsid w:val="003406DB"/>
    <w:rsid w:val="00340A71"/>
    <w:rsid w:val="00341FE8"/>
    <w:rsid w:val="00342719"/>
    <w:rsid w:val="00342FA0"/>
    <w:rsid w:val="00343092"/>
    <w:rsid w:val="003441D3"/>
    <w:rsid w:val="00344939"/>
    <w:rsid w:val="00345B62"/>
    <w:rsid w:val="003462AD"/>
    <w:rsid w:val="00346553"/>
    <w:rsid w:val="003467DB"/>
    <w:rsid w:val="0034697F"/>
    <w:rsid w:val="00347321"/>
    <w:rsid w:val="003474D1"/>
    <w:rsid w:val="00347794"/>
    <w:rsid w:val="00347C4D"/>
    <w:rsid w:val="00347D5F"/>
    <w:rsid w:val="00347DCF"/>
    <w:rsid w:val="00350269"/>
    <w:rsid w:val="00350450"/>
    <w:rsid w:val="00350935"/>
    <w:rsid w:val="00350976"/>
    <w:rsid w:val="00350CD9"/>
    <w:rsid w:val="003515F7"/>
    <w:rsid w:val="00351AFA"/>
    <w:rsid w:val="003526B3"/>
    <w:rsid w:val="00352C90"/>
    <w:rsid w:val="0035332C"/>
    <w:rsid w:val="00353B24"/>
    <w:rsid w:val="00353FFE"/>
    <w:rsid w:val="003542EF"/>
    <w:rsid w:val="00354620"/>
    <w:rsid w:val="00354A93"/>
    <w:rsid w:val="0035508E"/>
    <w:rsid w:val="00355526"/>
    <w:rsid w:val="00355AC8"/>
    <w:rsid w:val="00355E3A"/>
    <w:rsid w:val="00355E7E"/>
    <w:rsid w:val="003560E8"/>
    <w:rsid w:val="00356150"/>
    <w:rsid w:val="003568DF"/>
    <w:rsid w:val="00356B1F"/>
    <w:rsid w:val="00356E37"/>
    <w:rsid w:val="00356F69"/>
    <w:rsid w:val="00356FD5"/>
    <w:rsid w:val="00357200"/>
    <w:rsid w:val="00357450"/>
    <w:rsid w:val="003600DD"/>
    <w:rsid w:val="00360739"/>
    <w:rsid w:val="0036090D"/>
    <w:rsid w:val="0036119C"/>
    <w:rsid w:val="00361389"/>
    <w:rsid w:val="0036235C"/>
    <w:rsid w:val="003623F6"/>
    <w:rsid w:val="003627BE"/>
    <w:rsid w:val="0036285E"/>
    <w:rsid w:val="00362A70"/>
    <w:rsid w:val="0036349A"/>
    <w:rsid w:val="0036354F"/>
    <w:rsid w:val="00363762"/>
    <w:rsid w:val="003640DF"/>
    <w:rsid w:val="00364112"/>
    <w:rsid w:val="00364A79"/>
    <w:rsid w:val="00364C65"/>
    <w:rsid w:val="00365613"/>
    <w:rsid w:val="00365670"/>
    <w:rsid w:val="0036611B"/>
    <w:rsid w:val="00367DE2"/>
    <w:rsid w:val="003708B7"/>
    <w:rsid w:val="00370AC4"/>
    <w:rsid w:val="0037134A"/>
    <w:rsid w:val="0037144B"/>
    <w:rsid w:val="00371D6D"/>
    <w:rsid w:val="00371D6F"/>
    <w:rsid w:val="00371FC1"/>
    <w:rsid w:val="003720F0"/>
    <w:rsid w:val="00372997"/>
    <w:rsid w:val="00372C0C"/>
    <w:rsid w:val="0037307D"/>
    <w:rsid w:val="003737FA"/>
    <w:rsid w:val="00374BA1"/>
    <w:rsid w:val="00374FFC"/>
    <w:rsid w:val="0037510C"/>
    <w:rsid w:val="003751FE"/>
    <w:rsid w:val="00375B4E"/>
    <w:rsid w:val="00376B74"/>
    <w:rsid w:val="00376F41"/>
    <w:rsid w:val="00376F77"/>
    <w:rsid w:val="003772B2"/>
    <w:rsid w:val="0037734A"/>
    <w:rsid w:val="00377576"/>
    <w:rsid w:val="0037773D"/>
    <w:rsid w:val="00380857"/>
    <w:rsid w:val="00381457"/>
    <w:rsid w:val="0038177A"/>
    <w:rsid w:val="003818E7"/>
    <w:rsid w:val="00381A42"/>
    <w:rsid w:val="003824D5"/>
    <w:rsid w:val="00382611"/>
    <w:rsid w:val="00382696"/>
    <w:rsid w:val="00382A41"/>
    <w:rsid w:val="00382A4F"/>
    <w:rsid w:val="00383A1C"/>
    <w:rsid w:val="00383BD2"/>
    <w:rsid w:val="00383CFA"/>
    <w:rsid w:val="00384143"/>
    <w:rsid w:val="00384BD8"/>
    <w:rsid w:val="00384E46"/>
    <w:rsid w:val="0038516B"/>
    <w:rsid w:val="0038524F"/>
    <w:rsid w:val="003852C8"/>
    <w:rsid w:val="00385D5B"/>
    <w:rsid w:val="00385F3C"/>
    <w:rsid w:val="00385FAD"/>
    <w:rsid w:val="003862B8"/>
    <w:rsid w:val="003866C5"/>
    <w:rsid w:val="00386D40"/>
    <w:rsid w:val="00387A9A"/>
    <w:rsid w:val="00387B78"/>
    <w:rsid w:val="00387BD2"/>
    <w:rsid w:val="00387DD0"/>
    <w:rsid w:val="00391528"/>
    <w:rsid w:val="003915C6"/>
    <w:rsid w:val="00391E19"/>
    <w:rsid w:val="00392251"/>
    <w:rsid w:val="00392359"/>
    <w:rsid w:val="00393009"/>
    <w:rsid w:val="00393069"/>
    <w:rsid w:val="003931CA"/>
    <w:rsid w:val="003932FD"/>
    <w:rsid w:val="003941B0"/>
    <w:rsid w:val="003952B8"/>
    <w:rsid w:val="003956B8"/>
    <w:rsid w:val="00395739"/>
    <w:rsid w:val="003959AA"/>
    <w:rsid w:val="0039605C"/>
    <w:rsid w:val="00396B11"/>
    <w:rsid w:val="003970AC"/>
    <w:rsid w:val="00397524"/>
    <w:rsid w:val="00397698"/>
    <w:rsid w:val="003977A4"/>
    <w:rsid w:val="003977BC"/>
    <w:rsid w:val="003979CE"/>
    <w:rsid w:val="003A0086"/>
    <w:rsid w:val="003A02A3"/>
    <w:rsid w:val="003A08CB"/>
    <w:rsid w:val="003A0C02"/>
    <w:rsid w:val="003A0C7E"/>
    <w:rsid w:val="003A0F42"/>
    <w:rsid w:val="003A115F"/>
    <w:rsid w:val="003A14FA"/>
    <w:rsid w:val="003A1A40"/>
    <w:rsid w:val="003A1A75"/>
    <w:rsid w:val="003A2070"/>
    <w:rsid w:val="003A21ED"/>
    <w:rsid w:val="003A2324"/>
    <w:rsid w:val="003A2699"/>
    <w:rsid w:val="003A3339"/>
    <w:rsid w:val="003A33E1"/>
    <w:rsid w:val="003A3AA5"/>
    <w:rsid w:val="003A3B7F"/>
    <w:rsid w:val="003A3B92"/>
    <w:rsid w:val="003A3CAE"/>
    <w:rsid w:val="003A410E"/>
    <w:rsid w:val="003A43D0"/>
    <w:rsid w:val="003A46B7"/>
    <w:rsid w:val="003A53C0"/>
    <w:rsid w:val="003A7703"/>
    <w:rsid w:val="003B000D"/>
    <w:rsid w:val="003B05D5"/>
    <w:rsid w:val="003B07D6"/>
    <w:rsid w:val="003B0C98"/>
    <w:rsid w:val="003B1364"/>
    <w:rsid w:val="003B1783"/>
    <w:rsid w:val="003B1B43"/>
    <w:rsid w:val="003B1B7A"/>
    <w:rsid w:val="003B1C41"/>
    <w:rsid w:val="003B1E03"/>
    <w:rsid w:val="003B29B1"/>
    <w:rsid w:val="003B2F8E"/>
    <w:rsid w:val="003B30BE"/>
    <w:rsid w:val="003B37C1"/>
    <w:rsid w:val="003B412A"/>
    <w:rsid w:val="003B4276"/>
    <w:rsid w:val="003B427E"/>
    <w:rsid w:val="003B4379"/>
    <w:rsid w:val="003B448D"/>
    <w:rsid w:val="003B456E"/>
    <w:rsid w:val="003B51F2"/>
    <w:rsid w:val="003B55BD"/>
    <w:rsid w:val="003B561D"/>
    <w:rsid w:val="003B598C"/>
    <w:rsid w:val="003B5B53"/>
    <w:rsid w:val="003B5EA7"/>
    <w:rsid w:val="003B635C"/>
    <w:rsid w:val="003B63AE"/>
    <w:rsid w:val="003B65FB"/>
    <w:rsid w:val="003B72A0"/>
    <w:rsid w:val="003B7D52"/>
    <w:rsid w:val="003B7DAD"/>
    <w:rsid w:val="003C0292"/>
    <w:rsid w:val="003C03B2"/>
    <w:rsid w:val="003C0691"/>
    <w:rsid w:val="003C07E1"/>
    <w:rsid w:val="003C0F23"/>
    <w:rsid w:val="003C14EA"/>
    <w:rsid w:val="003C200B"/>
    <w:rsid w:val="003C21FE"/>
    <w:rsid w:val="003C2394"/>
    <w:rsid w:val="003C2945"/>
    <w:rsid w:val="003C31E9"/>
    <w:rsid w:val="003C3202"/>
    <w:rsid w:val="003C3297"/>
    <w:rsid w:val="003C32CB"/>
    <w:rsid w:val="003C366F"/>
    <w:rsid w:val="003C3D95"/>
    <w:rsid w:val="003C426B"/>
    <w:rsid w:val="003C4B1C"/>
    <w:rsid w:val="003C5134"/>
    <w:rsid w:val="003C5874"/>
    <w:rsid w:val="003C6154"/>
    <w:rsid w:val="003C6260"/>
    <w:rsid w:val="003C66A1"/>
    <w:rsid w:val="003C6780"/>
    <w:rsid w:val="003C720E"/>
    <w:rsid w:val="003C7368"/>
    <w:rsid w:val="003C7A73"/>
    <w:rsid w:val="003C7B34"/>
    <w:rsid w:val="003C7BC1"/>
    <w:rsid w:val="003D0389"/>
    <w:rsid w:val="003D128E"/>
    <w:rsid w:val="003D13F3"/>
    <w:rsid w:val="003D14D8"/>
    <w:rsid w:val="003D174C"/>
    <w:rsid w:val="003D1775"/>
    <w:rsid w:val="003D2015"/>
    <w:rsid w:val="003D264D"/>
    <w:rsid w:val="003D2843"/>
    <w:rsid w:val="003D317F"/>
    <w:rsid w:val="003D31AE"/>
    <w:rsid w:val="003D365B"/>
    <w:rsid w:val="003D3830"/>
    <w:rsid w:val="003D475B"/>
    <w:rsid w:val="003D4C82"/>
    <w:rsid w:val="003D620B"/>
    <w:rsid w:val="003D6C6A"/>
    <w:rsid w:val="003D6F2D"/>
    <w:rsid w:val="003D70E4"/>
    <w:rsid w:val="003D71C3"/>
    <w:rsid w:val="003D7331"/>
    <w:rsid w:val="003D73DA"/>
    <w:rsid w:val="003D77E1"/>
    <w:rsid w:val="003D7B24"/>
    <w:rsid w:val="003E0465"/>
    <w:rsid w:val="003E086C"/>
    <w:rsid w:val="003E0EB6"/>
    <w:rsid w:val="003E1258"/>
    <w:rsid w:val="003E1353"/>
    <w:rsid w:val="003E1C5F"/>
    <w:rsid w:val="003E1D01"/>
    <w:rsid w:val="003E239E"/>
    <w:rsid w:val="003E2DC7"/>
    <w:rsid w:val="003E3F7E"/>
    <w:rsid w:val="003E4624"/>
    <w:rsid w:val="003E47B9"/>
    <w:rsid w:val="003E4DEE"/>
    <w:rsid w:val="003E4FFE"/>
    <w:rsid w:val="003E5026"/>
    <w:rsid w:val="003E55CD"/>
    <w:rsid w:val="003E5CF2"/>
    <w:rsid w:val="003E6591"/>
    <w:rsid w:val="003E7254"/>
    <w:rsid w:val="003E735B"/>
    <w:rsid w:val="003E7703"/>
    <w:rsid w:val="003E7D03"/>
    <w:rsid w:val="003E7E9F"/>
    <w:rsid w:val="003F096F"/>
    <w:rsid w:val="003F0A51"/>
    <w:rsid w:val="003F1E4F"/>
    <w:rsid w:val="003F1F4E"/>
    <w:rsid w:val="003F206D"/>
    <w:rsid w:val="003F28E9"/>
    <w:rsid w:val="003F2C50"/>
    <w:rsid w:val="003F2E6F"/>
    <w:rsid w:val="003F309A"/>
    <w:rsid w:val="003F3B84"/>
    <w:rsid w:val="003F3B9C"/>
    <w:rsid w:val="003F44A8"/>
    <w:rsid w:val="003F46D1"/>
    <w:rsid w:val="003F50EF"/>
    <w:rsid w:val="003F527B"/>
    <w:rsid w:val="003F5345"/>
    <w:rsid w:val="003F54E1"/>
    <w:rsid w:val="003F67AB"/>
    <w:rsid w:val="003F7691"/>
    <w:rsid w:val="003F771F"/>
    <w:rsid w:val="003F78DB"/>
    <w:rsid w:val="003F7DCE"/>
    <w:rsid w:val="00400277"/>
    <w:rsid w:val="004002EC"/>
    <w:rsid w:val="004002FD"/>
    <w:rsid w:val="0040075B"/>
    <w:rsid w:val="00400AE5"/>
    <w:rsid w:val="00400DEE"/>
    <w:rsid w:val="00401131"/>
    <w:rsid w:val="004011F6"/>
    <w:rsid w:val="00401C15"/>
    <w:rsid w:val="00401C80"/>
    <w:rsid w:val="00401D6F"/>
    <w:rsid w:val="00401DF1"/>
    <w:rsid w:val="00402300"/>
    <w:rsid w:val="0040251E"/>
    <w:rsid w:val="00402650"/>
    <w:rsid w:val="00402EA0"/>
    <w:rsid w:val="00403EDC"/>
    <w:rsid w:val="00404337"/>
    <w:rsid w:val="00404390"/>
    <w:rsid w:val="00404947"/>
    <w:rsid w:val="00404957"/>
    <w:rsid w:val="00404B82"/>
    <w:rsid w:val="00404F06"/>
    <w:rsid w:val="004053E9"/>
    <w:rsid w:val="0040607C"/>
    <w:rsid w:val="00406945"/>
    <w:rsid w:val="004102CC"/>
    <w:rsid w:val="0041035F"/>
    <w:rsid w:val="00410D76"/>
    <w:rsid w:val="00411098"/>
    <w:rsid w:val="0041166E"/>
    <w:rsid w:val="0041187C"/>
    <w:rsid w:val="00412016"/>
    <w:rsid w:val="004124FD"/>
    <w:rsid w:val="00412A8C"/>
    <w:rsid w:val="00412DD7"/>
    <w:rsid w:val="00412F96"/>
    <w:rsid w:val="00413137"/>
    <w:rsid w:val="0041319F"/>
    <w:rsid w:val="0041346B"/>
    <w:rsid w:val="00413694"/>
    <w:rsid w:val="00413CDB"/>
    <w:rsid w:val="004145CE"/>
    <w:rsid w:val="00414F4D"/>
    <w:rsid w:val="00415E91"/>
    <w:rsid w:val="00416223"/>
    <w:rsid w:val="00416C3E"/>
    <w:rsid w:val="00416CCF"/>
    <w:rsid w:val="004174E7"/>
    <w:rsid w:val="004174FA"/>
    <w:rsid w:val="0041753B"/>
    <w:rsid w:val="004179E4"/>
    <w:rsid w:val="00417BFA"/>
    <w:rsid w:val="00417D82"/>
    <w:rsid w:val="004219C8"/>
    <w:rsid w:val="00421C85"/>
    <w:rsid w:val="00421E7D"/>
    <w:rsid w:val="00422768"/>
    <w:rsid w:val="00422FB2"/>
    <w:rsid w:val="004240AD"/>
    <w:rsid w:val="00424917"/>
    <w:rsid w:val="004254E3"/>
    <w:rsid w:val="00425895"/>
    <w:rsid w:val="00425E1B"/>
    <w:rsid w:val="00426437"/>
    <w:rsid w:val="00426C55"/>
    <w:rsid w:val="004275AF"/>
    <w:rsid w:val="00427877"/>
    <w:rsid w:val="00427C67"/>
    <w:rsid w:val="004305A9"/>
    <w:rsid w:val="00430736"/>
    <w:rsid w:val="004308A2"/>
    <w:rsid w:val="00430A5A"/>
    <w:rsid w:val="00430C34"/>
    <w:rsid w:val="00430D0A"/>
    <w:rsid w:val="00430F3B"/>
    <w:rsid w:val="004312BF"/>
    <w:rsid w:val="00431C43"/>
    <w:rsid w:val="00431FBE"/>
    <w:rsid w:val="0043234D"/>
    <w:rsid w:val="00432C55"/>
    <w:rsid w:val="00432C9C"/>
    <w:rsid w:val="00432CDB"/>
    <w:rsid w:val="00433EFF"/>
    <w:rsid w:val="004345A1"/>
    <w:rsid w:val="004347A4"/>
    <w:rsid w:val="00434EAF"/>
    <w:rsid w:val="00435396"/>
    <w:rsid w:val="00435452"/>
    <w:rsid w:val="004354FC"/>
    <w:rsid w:val="004356D4"/>
    <w:rsid w:val="00435880"/>
    <w:rsid w:val="00436340"/>
    <w:rsid w:val="00436985"/>
    <w:rsid w:val="00436B11"/>
    <w:rsid w:val="00436BE2"/>
    <w:rsid w:val="00436CB6"/>
    <w:rsid w:val="00436E40"/>
    <w:rsid w:val="00437250"/>
    <w:rsid w:val="00437355"/>
    <w:rsid w:val="00437DC1"/>
    <w:rsid w:val="0044014F"/>
    <w:rsid w:val="0044063A"/>
    <w:rsid w:val="00440A22"/>
    <w:rsid w:val="004411DB"/>
    <w:rsid w:val="00441562"/>
    <w:rsid w:val="00441762"/>
    <w:rsid w:val="0044183E"/>
    <w:rsid w:val="00442E48"/>
    <w:rsid w:val="0044309C"/>
    <w:rsid w:val="004433B9"/>
    <w:rsid w:val="00444CCC"/>
    <w:rsid w:val="00444DB4"/>
    <w:rsid w:val="00444FB0"/>
    <w:rsid w:val="00445163"/>
    <w:rsid w:val="00445CF1"/>
    <w:rsid w:val="004463D9"/>
    <w:rsid w:val="00446B01"/>
    <w:rsid w:val="004470B9"/>
    <w:rsid w:val="004472E7"/>
    <w:rsid w:val="00447844"/>
    <w:rsid w:val="0045007D"/>
    <w:rsid w:val="00450365"/>
    <w:rsid w:val="00450653"/>
    <w:rsid w:val="004508A6"/>
    <w:rsid w:val="00450A9C"/>
    <w:rsid w:val="00450D3E"/>
    <w:rsid w:val="004512A0"/>
    <w:rsid w:val="004526F8"/>
    <w:rsid w:val="00452706"/>
    <w:rsid w:val="00452AB1"/>
    <w:rsid w:val="00452E85"/>
    <w:rsid w:val="004534CA"/>
    <w:rsid w:val="00453E6E"/>
    <w:rsid w:val="0045402F"/>
    <w:rsid w:val="00454C66"/>
    <w:rsid w:val="00455ED8"/>
    <w:rsid w:val="00456062"/>
    <w:rsid w:val="004566C1"/>
    <w:rsid w:val="004566F2"/>
    <w:rsid w:val="00456BA4"/>
    <w:rsid w:val="004574E7"/>
    <w:rsid w:val="00457588"/>
    <w:rsid w:val="0046110F"/>
    <w:rsid w:val="00461EA1"/>
    <w:rsid w:val="00461F4D"/>
    <w:rsid w:val="00462C0B"/>
    <w:rsid w:val="00462DDB"/>
    <w:rsid w:val="0046314C"/>
    <w:rsid w:val="00463A28"/>
    <w:rsid w:val="0046410A"/>
    <w:rsid w:val="00464403"/>
    <w:rsid w:val="0046484C"/>
    <w:rsid w:val="0046559D"/>
    <w:rsid w:val="0046573B"/>
    <w:rsid w:val="00465901"/>
    <w:rsid w:val="00465D98"/>
    <w:rsid w:val="00466105"/>
    <w:rsid w:val="00466286"/>
    <w:rsid w:val="00466307"/>
    <w:rsid w:val="00466397"/>
    <w:rsid w:val="00466679"/>
    <w:rsid w:val="00466825"/>
    <w:rsid w:val="00466E88"/>
    <w:rsid w:val="004673A0"/>
    <w:rsid w:val="004679C2"/>
    <w:rsid w:val="00467B1E"/>
    <w:rsid w:val="0047035E"/>
    <w:rsid w:val="0047035F"/>
    <w:rsid w:val="0047044A"/>
    <w:rsid w:val="0047091E"/>
    <w:rsid w:val="00470D1B"/>
    <w:rsid w:val="004722D7"/>
    <w:rsid w:val="00472720"/>
    <w:rsid w:val="00472A99"/>
    <w:rsid w:val="004730E0"/>
    <w:rsid w:val="004747A9"/>
    <w:rsid w:val="00474B2E"/>
    <w:rsid w:val="00475056"/>
    <w:rsid w:val="00475543"/>
    <w:rsid w:val="004758C1"/>
    <w:rsid w:val="00475F78"/>
    <w:rsid w:val="00475FC7"/>
    <w:rsid w:val="0047628C"/>
    <w:rsid w:val="00476488"/>
    <w:rsid w:val="00476886"/>
    <w:rsid w:val="00476952"/>
    <w:rsid w:val="00477041"/>
    <w:rsid w:val="00477CB9"/>
    <w:rsid w:val="00477EDF"/>
    <w:rsid w:val="004804B8"/>
    <w:rsid w:val="00480C1E"/>
    <w:rsid w:val="0048159A"/>
    <w:rsid w:val="00481AE7"/>
    <w:rsid w:val="00482041"/>
    <w:rsid w:val="00483339"/>
    <w:rsid w:val="00483403"/>
    <w:rsid w:val="00483902"/>
    <w:rsid w:val="00483FF8"/>
    <w:rsid w:val="00484598"/>
    <w:rsid w:val="004845C6"/>
    <w:rsid w:val="00485F82"/>
    <w:rsid w:val="004869EE"/>
    <w:rsid w:val="00486A8D"/>
    <w:rsid w:val="00486C63"/>
    <w:rsid w:val="00487686"/>
    <w:rsid w:val="004877E2"/>
    <w:rsid w:val="00487B37"/>
    <w:rsid w:val="00487E3E"/>
    <w:rsid w:val="004905D9"/>
    <w:rsid w:val="004906C2"/>
    <w:rsid w:val="004906D1"/>
    <w:rsid w:val="0049076D"/>
    <w:rsid w:val="00490A19"/>
    <w:rsid w:val="00490E4F"/>
    <w:rsid w:val="00490FDC"/>
    <w:rsid w:val="0049121A"/>
    <w:rsid w:val="0049191A"/>
    <w:rsid w:val="00491D93"/>
    <w:rsid w:val="00491F61"/>
    <w:rsid w:val="0049205F"/>
    <w:rsid w:val="004928A5"/>
    <w:rsid w:val="00492BB6"/>
    <w:rsid w:val="0049313F"/>
    <w:rsid w:val="0049372B"/>
    <w:rsid w:val="00493F8D"/>
    <w:rsid w:val="004940B1"/>
    <w:rsid w:val="00494481"/>
    <w:rsid w:val="004949C5"/>
    <w:rsid w:val="00494A0F"/>
    <w:rsid w:val="00494F3B"/>
    <w:rsid w:val="00495C33"/>
    <w:rsid w:val="00495F4A"/>
    <w:rsid w:val="0049671C"/>
    <w:rsid w:val="00497354"/>
    <w:rsid w:val="00497429"/>
    <w:rsid w:val="00497893"/>
    <w:rsid w:val="0049799D"/>
    <w:rsid w:val="00497D33"/>
    <w:rsid w:val="004A06FA"/>
    <w:rsid w:val="004A0CBB"/>
    <w:rsid w:val="004A108C"/>
    <w:rsid w:val="004A15B4"/>
    <w:rsid w:val="004A1725"/>
    <w:rsid w:val="004A17AF"/>
    <w:rsid w:val="004A1DA9"/>
    <w:rsid w:val="004A1ED5"/>
    <w:rsid w:val="004A1FC3"/>
    <w:rsid w:val="004A3343"/>
    <w:rsid w:val="004A3436"/>
    <w:rsid w:val="004A3500"/>
    <w:rsid w:val="004A3863"/>
    <w:rsid w:val="004A387A"/>
    <w:rsid w:val="004A3EBA"/>
    <w:rsid w:val="004A40FB"/>
    <w:rsid w:val="004A4A19"/>
    <w:rsid w:val="004A4B12"/>
    <w:rsid w:val="004A4D72"/>
    <w:rsid w:val="004A53B1"/>
    <w:rsid w:val="004A56EE"/>
    <w:rsid w:val="004A5942"/>
    <w:rsid w:val="004A595B"/>
    <w:rsid w:val="004A5E7A"/>
    <w:rsid w:val="004A6754"/>
    <w:rsid w:val="004A6BC2"/>
    <w:rsid w:val="004A748E"/>
    <w:rsid w:val="004A7CD1"/>
    <w:rsid w:val="004A7E45"/>
    <w:rsid w:val="004B0381"/>
    <w:rsid w:val="004B1DC5"/>
    <w:rsid w:val="004B264A"/>
    <w:rsid w:val="004B2C3C"/>
    <w:rsid w:val="004B2F74"/>
    <w:rsid w:val="004B3ED3"/>
    <w:rsid w:val="004B4410"/>
    <w:rsid w:val="004B491B"/>
    <w:rsid w:val="004B49AD"/>
    <w:rsid w:val="004B55F1"/>
    <w:rsid w:val="004B5744"/>
    <w:rsid w:val="004B5A1E"/>
    <w:rsid w:val="004B5B7A"/>
    <w:rsid w:val="004B5BFD"/>
    <w:rsid w:val="004B705C"/>
    <w:rsid w:val="004B776F"/>
    <w:rsid w:val="004B7CED"/>
    <w:rsid w:val="004B7DBB"/>
    <w:rsid w:val="004B7F1B"/>
    <w:rsid w:val="004C005B"/>
    <w:rsid w:val="004C05D9"/>
    <w:rsid w:val="004C06C1"/>
    <w:rsid w:val="004C12DE"/>
    <w:rsid w:val="004C1820"/>
    <w:rsid w:val="004C1851"/>
    <w:rsid w:val="004C1E13"/>
    <w:rsid w:val="004C1FA1"/>
    <w:rsid w:val="004C2328"/>
    <w:rsid w:val="004C25BE"/>
    <w:rsid w:val="004C2C0A"/>
    <w:rsid w:val="004C318F"/>
    <w:rsid w:val="004C349D"/>
    <w:rsid w:val="004C3B40"/>
    <w:rsid w:val="004C3CDC"/>
    <w:rsid w:val="004C3CE9"/>
    <w:rsid w:val="004C3D1B"/>
    <w:rsid w:val="004C3EFD"/>
    <w:rsid w:val="004C3F3F"/>
    <w:rsid w:val="004C4014"/>
    <w:rsid w:val="004C4414"/>
    <w:rsid w:val="004C484F"/>
    <w:rsid w:val="004C4995"/>
    <w:rsid w:val="004C4C52"/>
    <w:rsid w:val="004C4C81"/>
    <w:rsid w:val="004C4D05"/>
    <w:rsid w:val="004C5CA4"/>
    <w:rsid w:val="004C5DF3"/>
    <w:rsid w:val="004C6B52"/>
    <w:rsid w:val="004C71A1"/>
    <w:rsid w:val="004C71E1"/>
    <w:rsid w:val="004C7201"/>
    <w:rsid w:val="004C766D"/>
    <w:rsid w:val="004C7A42"/>
    <w:rsid w:val="004C7BB9"/>
    <w:rsid w:val="004C7DAF"/>
    <w:rsid w:val="004D0042"/>
    <w:rsid w:val="004D01A1"/>
    <w:rsid w:val="004D0393"/>
    <w:rsid w:val="004D066D"/>
    <w:rsid w:val="004D08E6"/>
    <w:rsid w:val="004D1999"/>
    <w:rsid w:val="004D2258"/>
    <w:rsid w:val="004D2D3B"/>
    <w:rsid w:val="004D30F7"/>
    <w:rsid w:val="004D32D8"/>
    <w:rsid w:val="004D338E"/>
    <w:rsid w:val="004D3C88"/>
    <w:rsid w:val="004D43B1"/>
    <w:rsid w:val="004D4AAE"/>
    <w:rsid w:val="004D4D1A"/>
    <w:rsid w:val="004D4E49"/>
    <w:rsid w:val="004D4EEA"/>
    <w:rsid w:val="004D533B"/>
    <w:rsid w:val="004D5565"/>
    <w:rsid w:val="004D5C3A"/>
    <w:rsid w:val="004D63A3"/>
    <w:rsid w:val="004D65BC"/>
    <w:rsid w:val="004D6ECA"/>
    <w:rsid w:val="004D7272"/>
    <w:rsid w:val="004D7DB9"/>
    <w:rsid w:val="004E0423"/>
    <w:rsid w:val="004E06FC"/>
    <w:rsid w:val="004E0B27"/>
    <w:rsid w:val="004E17C6"/>
    <w:rsid w:val="004E1EE5"/>
    <w:rsid w:val="004E20C6"/>
    <w:rsid w:val="004E255F"/>
    <w:rsid w:val="004E2B0E"/>
    <w:rsid w:val="004E2B5E"/>
    <w:rsid w:val="004E2B8C"/>
    <w:rsid w:val="004E35C3"/>
    <w:rsid w:val="004E35ED"/>
    <w:rsid w:val="004E39CE"/>
    <w:rsid w:val="004E3B7E"/>
    <w:rsid w:val="004E403E"/>
    <w:rsid w:val="004E4B6F"/>
    <w:rsid w:val="004E4FA9"/>
    <w:rsid w:val="004E51D9"/>
    <w:rsid w:val="004E5206"/>
    <w:rsid w:val="004E5A88"/>
    <w:rsid w:val="004E5C87"/>
    <w:rsid w:val="004E5CA7"/>
    <w:rsid w:val="004E624F"/>
    <w:rsid w:val="004E62D1"/>
    <w:rsid w:val="004E76B3"/>
    <w:rsid w:val="004E7D22"/>
    <w:rsid w:val="004F03FA"/>
    <w:rsid w:val="004F05AA"/>
    <w:rsid w:val="004F1D79"/>
    <w:rsid w:val="004F1E21"/>
    <w:rsid w:val="004F2646"/>
    <w:rsid w:val="004F2CD1"/>
    <w:rsid w:val="004F2E0C"/>
    <w:rsid w:val="004F3257"/>
    <w:rsid w:val="004F475C"/>
    <w:rsid w:val="004F4E97"/>
    <w:rsid w:val="004F4EB6"/>
    <w:rsid w:val="004F5385"/>
    <w:rsid w:val="004F5403"/>
    <w:rsid w:val="004F5AC9"/>
    <w:rsid w:val="004F5FF3"/>
    <w:rsid w:val="004F600B"/>
    <w:rsid w:val="004F6633"/>
    <w:rsid w:val="004F6710"/>
    <w:rsid w:val="004F6A8E"/>
    <w:rsid w:val="004F70CA"/>
    <w:rsid w:val="004F7276"/>
    <w:rsid w:val="004F7809"/>
    <w:rsid w:val="004F7B41"/>
    <w:rsid w:val="004F7D8A"/>
    <w:rsid w:val="004F7F5D"/>
    <w:rsid w:val="004F7F7F"/>
    <w:rsid w:val="004F7F96"/>
    <w:rsid w:val="0050000B"/>
    <w:rsid w:val="00500195"/>
    <w:rsid w:val="005009DC"/>
    <w:rsid w:val="00500D8B"/>
    <w:rsid w:val="0050150E"/>
    <w:rsid w:val="00501F33"/>
    <w:rsid w:val="0050264F"/>
    <w:rsid w:val="005026BE"/>
    <w:rsid w:val="005033CF"/>
    <w:rsid w:val="00503410"/>
    <w:rsid w:val="00503658"/>
    <w:rsid w:val="00503D57"/>
    <w:rsid w:val="0050510F"/>
    <w:rsid w:val="0050533D"/>
    <w:rsid w:val="005060CC"/>
    <w:rsid w:val="00506217"/>
    <w:rsid w:val="005066CD"/>
    <w:rsid w:val="00506731"/>
    <w:rsid w:val="00506E8F"/>
    <w:rsid w:val="00507393"/>
    <w:rsid w:val="00507575"/>
    <w:rsid w:val="00507615"/>
    <w:rsid w:val="005078EA"/>
    <w:rsid w:val="0050798E"/>
    <w:rsid w:val="00507B25"/>
    <w:rsid w:val="00510161"/>
    <w:rsid w:val="00510BA8"/>
    <w:rsid w:val="005118DC"/>
    <w:rsid w:val="005122BC"/>
    <w:rsid w:val="00512382"/>
    <w:rsid w:val="00513056"/>
    <w:rsid w:val="00513220"/>
    <w:rsid w:val="00513685"/>
    <w:rsid w:val="00513D8D"/>
    <w:rsid w:val="005142E3"/>
    <w:rsid w:val="005147E7"/>
    <w:rsid w:val="005151B3"/>
    <w:rsid w:val="005151C3"/>
    <w:rsid w:val="005155A4"/>
    <w:rsid w:val="00515754"/>
    <w:rsid w:val="00515F73"/>
    <w:rsid w:val="005169A6"/>
    <w:rsid w:val="0051707F"/>
    <w:rsid w:val="00517326"/>
    <w:rsid w:val="00517327"/>
    <w:rsid w:val="00517E78"/>
    <w:rsid w:val="00517FE3"/>
    <w:rsid w:val="0052003C"/>
    <w:rsid w:val="005201E7"/>
    <w:rsid w:val="00520244"/>
    <w:rsid w:val="005202EB"/>
    <w:rsid w:val="005209FE"/>
    <w:rsid w:val="00521D9D"/>
    <w:rsid w:val="00521E41"/>
    <w:rsid w:val="00522BC5"/>
    <w:rsid w:val="00522ED6"/>
    <w:rsid w:val="005230D5"/>
    <w:rsid w:val="00523D4F"/>
    <w:rsid w:val="00523F43"/>
    <w:rsid w:val="00524860"/>
    <w:rsid w:val="00524AD8"/>
    <w:rsid w:val="00526416"/>
    <w:rsid w:val="0052653C"/>
    <w:rsid w:val="0052707D"/>
    <w:rsid w:val="005272B2"/>
    <w:rsid w:val="00527BEB"/>
    <w:rsid w:val="00527C68"/>
    <w:rsid w:val="00527E8E"/>
    <w:rsid w:val="0053031C"/>
    <w:rsid w:val="00530640"/>
    <w:rsid w:val="00530875"/>
    <w:rsid w:val="00530C09"/>
    <w:rsid w:val="00531000"/>
    <w:rsid w:val="00531A0B"/>
    <w:rsid w:val="00531AE1"/>
    <w:rsid w:val="00533016"/>
    <w:rsid w:val="0053313C"/>
    <w:rsid w:val="00533251"/>
    <w:rsid w:val="005333B0"/>
    <w:rsid w:val="005334E1"/>
    <w:rsid w:val="005338DE"/>
    <w:rsid w:val="00533B34"/>
    <w:rsid w:val="00533CEF"/>
    <w:rsid w:val="00534161"/>
    <w:rsid w:val="005346D4"/>
    <w:rsid w:val="00534AAC"/>
    <w:rsid w:val="00534D37"/>
    <w:rsid w:val="00534E53"/>
    <w:rsid w:val="00535524"/>
    <w:rsid w:val="00535ED1"/>
    <w:rsid w:val="00536164"/>
    <w:rsid w:val="00536402"/>
    <w:rsid w:val="0053661F"/>
    <w:rsid w:val="00536DD9"/>
    <w:rsid w:val="00536DF2"/>
    <w:rsid w:val="00536EF8"/>
    <w:rsid w:val="00537A60"/>
    <w:rsid w:val="00537B0C"/>
    <w:rsid w:val="00537D74"/>
    <w:rsid w:val="00537EBF"/>
    <w:rsid w:val="005400E3"/>
    <w:rsid w:val="0054190A"/>
    <w:rsid w:val="005422FA"/>
    <w:rsid w:val="0054245F"/>
    <w:rsid w:val="00542769"/>
    <w:rsid w:val="00542B05"/>
    <w:rsid w:val="005438D6"/>
    <w:rsid w:val="005442D5"/>
    <w:rsid w:val="005445CE"/>
    <w:rsid w:val="0054528D"/>
    <w:rsid w:val="00545A49"/>
    <w:rsid w:val="00546944"/>
    <w:rsid w:val="00546A2C"/>
    <w:rsid w:val="00546AFE"/>
    <w:rsid w:val="0054758B"/>
    <w:rsid w:val="00547855"/>
    <w:rsid w:val="00547FC4"/>
    <w:rsid w:val="00550423"/>
    <w:rsid w:val="00550F7C"/>
    <w:rsid w:val="0055107C"/>
    <w:rsid w:val="00551249"/>
    <w:rsid w:val="00551453"/>
    <w:rsid w:val="00551F3D"/>
    <w:rsid w:val="005521B2"/>
    <w:rsid w:val="00552B39"/>
    <w:rsid w:val="0055317D"/>
    <w:rsid w:val="00553642"/>
    <w:rsid w:val="0055393B"/>
    <w:rsid w:val="00553D57"/>
    <w:rsid w:val="005541C2"/>
    <w:rsid w:val="005545CB"/>
    <w:rsid w:val="00554A2F"/>
    <w:rsid w:val="00555513"/>
    <w:rsid w:val="00557926"/>
    <w:rsid w:val="00557A02"/>
    <w:rsid w:val="00557BF0"/>
    <w:rsid w:val="005600F0"/>
    <w:rsid w:val="005601B8"/>
    <w:rsid w:val="00560369"/>
    <w:rsid w:val="00560B9B"/>
    <w:rsid w:val="0056130F"/>
    <w:rsid w:val="00561B13"/>
    <w:rsid w:val="00561D8B"/>
    <w:rsid w:val="00562A7A"/>
    <w:rsid w:val="005631FB"/>
    <w:rsid w:val="00564477"/>
    <w:rsid w:val="00564DD5"/>
    <w:rsid w:val="0056560B"/>
    <w:rsid w:val="00565C16"/>
    <w:rsid w:val="00566DBF"/>
    <w:rsid w:val="00567508"/>
    <w:rsid w:val="00567C1B"/>
    <w:rsid w:val="00567FA2"/>
    <w:rsid w:val="005704D5"/>
    <w:rsid w:val="005704D8"/>
    <w:rsid w:val="005709D6"/>
    <w:rsid w:val="00570B29"/>
    <w:rsid w:val="00570F90"/>
    <w:rsid w:val="00571861"/>
    <w:rsid w:val="00571A5A"/>
    <w:rsid w:val="00571BCB"/>
    <w:rsid w:val="005720FB"/>
    <w:rsid w:val="00572885"/>
    <w:rsid w:val="005729A7"/>
    <w:rsid w:val="00572E2D"/>
    <w:rsid w:val="0057343F"/>
    <w:rsid w:val="005735EF"/>
    <w:rsid w:val="005736CC"/>
    <w:rsid w:val="00573B17"/>
    <w:rsid w:val="00573F0C"/>
    <w:rsid w:val="005747AD"/>
    <w:rsid w:val="0057498C"/>
    <w:rsid w:val="00574ACF"/>
    <w:rsid w:val="00575B91"/>
    <w:rsid w:val="00575E7C"/>
    <w:rsid w:val="005762A6"/>
    <w:rsid w:val="00576318"/>
    <w:rsid w:val="005764AB"/>
    <w:rsid w:val="00576A94"/>
    <w:rsid w:val="00576C6A"/>
    <w:rsid w:val="0057791E"/>
    <w:rsid w:val="00580068"/>
    <w:rsid w:val="0058072D"/>
    <w:rsid w:val="005810A6"/>
    <w:rsid w:val="00582003"/>
    <w:rsid w:val="00582DB1"/>
    <w:rsid w:val="00582F3D"/>
    <w:rsid w:val="005832F0"/>
    <w:rsid w:val="00583606"/>
    <w:rsid w:val="005836A7"/>
    <w:rsid w:val="005836BE"/>
    <w:rsid w:val="00583755"/>
    <w:rsid w:val="00583945"/>
    <w:rsid w:val="00583B78"/>
    <w:rsid w:val="005846BC"/>
    <w:rsid w:val="005848A7"/>
    <w:rsid w:val="00584907"/>
    <w:rsid w:val="005860F2"/>
    <w:rsid w:val="00586459"/>
    <w:rsid w:val="0058671E"/>
    <w:rsid w:val="00586DCD"/>
    <w:rsid w:val="00587309"/>
    <w:rsid w:val="0059070D"/>
    <w:rsid w:val="005907E7"/>
    <w:rsid w:val="0059088B"/>
    <w:rsid w:val="00590C1F"/>
    <w:rsid w:val="00590C43"/>
    <w:rsid w:val="005910F6"/>
    <w:rsid w:val="00591402"/>
    <w:rsid w:val="005918CD"/>
    <w:rsid w:val="00591B51"/>
    <w:rsid w:val="00591FFD"/>
    <w:rsid w:val="00592502"/>
    <w:rsid w:val="00593C5C"/>
    <w:rsid w:val="0059428B"/>
    <w:rsid w:val="00594647"/>
    <w:rsid w:val="005948F1"/>
    <w:rsid w:val="0059562D"/>
    <w:rsid w:val="00595F48"/>
    <w:rsid w:val="0059659B"/>
    <w:rsid w:val="005966D6"/>
    <w:rsid w:val="00596EBF"/>
    <w:rsid w:val="005970B0"/>
    <w:rsid w:val="005970FA"/>
    <w:rsid w:val="0059759B"/>
    <w:rsid w:val="00597FEC"/>
    <w:rsid w:val="005A0136"/>
    <w:rsid w:val="005A0AFF"/>
    <w:rsid w:val="005A1EF0"/>
    <w:rsid w:val="005A219A"/>
    <w:rsid w:val="005A2C99"/>
    <w:rsid w:val="005A3322"/>
    <w:rsid w:val="005A34E9"/>
    <w:rsid w:val="005A3616"/>
    <w:rsid w:val="005A40D3"/>
    <w:rsid w:val="005A47BE"/>
    <w:rsid w:val="005A4B50"/>
    <w:rsid w:val="005A4B91"/>
    <w:rsid w:val="005A4BFD"/>
    <w:rsid w:val="005A55CC"/>
    <w:rsid w:val="005A5EB1"/>
    <w:rsid w:val="005A6220"/>
    <w:rsid w:val="005A63A2"/>
    <w:rsid w:val="005A6696"/>
    <w:rsid w:val="005A66D6"/>
    <w:rsid w:val="005A68B3"/>
    <w:rsid w:val="005A6F2B"/>
    <w:rsid w:val="005A7BDF"/>
    <w:rsid w:val="005B0442"/>
    <w:rsid w:val="005B0D63"/>
    <w:rsid w:val="005B1051"/>
    <w:rsid w:val="005B1113"/>
    <w:rsid w:val="005B1F64"/>
    <w:rsid w:val="005B212F"/>
    <w:rsid w:val="005B2139"/>
    <w:rsid w:val="005B263C"/>
    <w:rsid w:val="005B42C3"/>
    <w:rsid w:val="005B4415"/>
    <w:rsid w:val="005B4683"/>
    <w:rsid w:val="005B4A5C"/>
    <w:rsid w:val="005B5172"/>
    <w:rsid w:val="005B571D"/>
    <w:rsid w:val="005B5947"/>
    <w:rsid w:val="005B5E72"/>
    <w:rsid w:val="005B6654"/>
    <w:rsid w:val="005B6C2E"/>
    <w:rsid w:val="005B6FD7"/>
    <w:rsid w:val="005B7103"/>
    <w:rsid w:val="005B734E"/>
    <w:rsid w:val="005B7845"/>
    <w:rsid w:val="005C074C"/>
    <w:rsid w:val="005C0F6A"/>
    <w:rsid w:val="005C15EC"/>
    <w:rsid w:val="005C15EE"/>
    <w:rsid w:val="005C166D"/>
    <w:rsid w:val="005C1D97"/>
    <w:rsid w:val="005C1F46"/>
    <w:rsid w:val="005C2A08"/>
    <w:rsid w:val="005C2EDA"/>
    <w:rsid w:val="005C3243"/>
    <w:rsid w:val="005C3530"/>
    <w:rsid w:val="005C3763"/>
    <w:rsid w:val="005C3EF5"/>
    <w:rsid w:val="005C44C1"/>
    <w:rsid w:val="005C4A11"/>
    <w:rsid w:val="005C4BAC"/>
    <w:rsid w:val="005C4F4F"/>
    <w:rsid w:val="005C5093"/>
    <w:rsid w:val="005C532F"/>
    <w:rsid w:val="005C5BDB"/>
    <w:rsid w:val="005C5C3D"/>
    <w:rsid w:val="005C5CE8"/>
    <w:rsid w:val="005C6E1E"/>
    <w:rsid w:val="005C6E86"/>
    <w:rsid w:val="005C6F38"/>
    <w:rsid w:val="005C745C"/>
    <w:rsid w:val="005C7BEF"/>
    <w:rsid w:val="005C7DF8"/>
    <w:rsid w:val="005D0C3B"/>
    <w:rsid w:val="005D12A7"/>
    <w:rsid w:val="005D1C2B"/>
    <w:rsid w:val="005D2344"/>
    <w:rsid w:val="005D3127"/>
    <w:rsid w:val="005D32F3"/>
    <w:rsid w:val="005D3619"/>
    <w:rsid w:val="005D38A1"/>
    <w:rsid w:val="005D3D9A"/>
    <w:rsid w:val="005D43BE"/>
    <w:rsid w:val="005D446F"/>
    <w:rsid w:val="005D4952"/>
    <w:rsid w:val="005D4C1C"/>
    <w:rsid w:val="005D5F45"/>
    <w:rsid w:val="005D5F95"/>
    <w:rsid w:val="005D6E1F"/>
    <w:rsid w:val="005D6EA4"/>
    <w:rsid w:val="005D7059"/>
    <w:rsid w:val="005D7147"/>
    <w:rsid w:val="005D7519"/>
    <w:rsid w:val="005D7600"/>
    <w:rsid w:val="005D760C"/>
    <w:rsid w:val="005D779C"/>
    <w:rsid w:val="005D7991"/>
    <w:rsid w:val="005D7B5D"/>
    <w:rsid w:val="005D7B98"/>
    <w:rsid w:val="005D7FB9"/>
    <w:rsid w:val="005E0BD7"/>
    <w:rsid w:val="005E0C3B"/>
    <w:rsid w:val="005E13F1"/>
    <w:rsid w:val="005E159B"/>
    <w:rsid w:val="005E1689"/>
    <w:rsid w:val="005E1E3A"/>
    <w:rsid w:val="005E1F07"/>
    <w:rsid w:val="005E2FB1"/>
    <w:rsid w:val="005E2FCB"/>
    <w:rsid w:val="005E387D"/>
    <w:rsid w:val="005E3DB0"/>
    <w:rsid w:val="005E3EAD"/>
    <w:rsid w:val="005E3F58"/>
    <w:rsid w:val="005E47DA"/>
    <w:rsid w:val="005E4E03"/>
    <w:rsid w:val="005E50E3"/>
    <w:rsid w:val="005E5437"/>
    <w:rsid w:val="005E5779"/>
    <w:rsid w:val="005E6BFC"/>
    <w:rsid w:val="005E7761"/>
    <w:rsid w:val="005E7A26"/>
    <w:rsid w:val="005E7BFD"/>
    <w:rsid w:val="005F0441"/>
    <w:rsid w:val="005F0BC8"/>
    <w:rsid w:val="005F1B13"/>
    <w:rsid w:val="005F24F5"/>
    <w:rsid w:val="005F25E3"/>
    <w:rsid w:val="005F2AF6"/>
    <w:rsid w:val="005F2CC2"/>
    <w:rsid w:val="005F393D"/>
    <w:rsid w:val="005F3DA5"/>
    <w:rsid w:val="005F4867"/>
    <w:rsid w:val="005F5287"/>
    <w:rsid w:val="005F574A"/>
    <w:rsid w:val="005F5791"/>
    <w:rsid w:val="005F69C5"/>
    <w:rsid w:val="005F6B6D"/>
    <w:rsid w:val="005F7EC3"/>
    <w:rsid w:val="005F7EEA"/>
    <w:rsid w:val="00600D54"/>
    <w:rsid w:val="00600E8A"/>
    <w:rsid w:val="0060135D"/>
    <w:rsid w:val="00601874"/>
    <w:rsid w:val="00601F79"/>
    <w:rsid w:val="006028DA"/>
    <w:rsid w:val="00602DDC"/>
    <w:rsid w:val="00603247"/>
    <w:rsid w:val="006048FC"/>
    <w:rsid w:val="0060497A"/>
    <w:rsid w:val="00604A0A"/>
    <w:rsid w:val="0060519F"/>
    <w:rsid w:val="0060525A"/>
    <w:rsid w:val="00605572"/>
    <w:rsid w:val="00605CEC"/>
    <w:rsid w:val="00606DF7"/>
    <w:rsid w:val="00606ECD"/>
    <w:rsid w:val="00607389"/>
    <w:rsid w:val="006073C7"/>
    <w:rsid w:val="00607F0D"/>
    <w:rsid w:val="006103EB"/>
    <w:rsid w:val="0061051B"/>
    <w:rsid w:val="00610754"/>
    <w:rsid w:val="00611999"/>
    <w:rsid w:val="00611C9A"/>
    <w:rsid w:val="00611CCD"/>
    <w:rsid w:val="00611E4E"/>
    <w:rsid w:val="00611EF7"/>
    <w:rsid w:val="00612100"/>
    <w:rsid w:val="006131A0"/>
    <w:rsid w:val="00613DBA"/>
    <w:rsid w:val="00613F3D"/>
    <w:rsid w:val="0061447E"/>
    <w:rsid w:val="006148F4"/>
    <w:rsid w:val="00614E72"/>
    <w:rsid w:val="0061509E"/>
    <w:rsid w:val="006169C6"/>
    <w:rsid w:val="00616F35"/>
    <w:rsid w:val="00617A2C"/>
    <w:rsid w:val="00620D88"/>
    <w:rsid w:val="00620EF2"/>
    <w:rsid w:val="006219E0"/>
    <w:rsid w:val="00621DF0"/>
    <w:rsid w:val="00622246"/>
    <w:rsid w:val="00622776"/>
    <w:rsid w:val="00622D51"/>
    <w:rsid w:val="006230BC"/>
    <w:rsid w:val="00623219"/>
    <w:rsid w:val="006236F2"/>
    <w:rsid w:val="00623909"/>
    <w:rsid w:val="00623F74"/>
    <w:rsid w:val="006245DC"/>
    <w:rsid w:val="0062496F"/>
    <w:rsid w:val="0062537D"/>
    <w:rsid w:val="006261FF"/>
    <w:rsid w:val="006265F8"/>
    <w:rsid w:val="006270D2"/>
    <w:rsid w:val="0062732B"/>
    <w:rsid w:val="0062764C"/>
    <w:rsid w:val="006277FA"/>
    <w:rsid w:val="00627820"/>
    <w:rsid w:val="00627897"/>
    <w:rsid w:val="00627A23"/>
    <w:rsid w:val="00627BFC"/>
    <w:rsid w:val="00627E63"/>
    <w:rsid w:val="0063003E"/>
    <w:rsid w:val="0063021E"/>
    <w:rsid w:val="006308CB"/>
    <w:rsid w:val="00630C23"/>
    <w:rsid w:val="00631215"/>
    <w:rsid w:val="00631643"/>
    <w:rsid w:val="00631733"/>
    <w:rsid w:val="006317C6"/>
    <w:rsid w:val="00631E62"/>
    <w:rsid w:val="0063240F"/>
    <w:rsid w:val="00632AFA"/>
    <w:rsid w:val="00632BF6"/>
    <w:rsid w:val="00632FAC"/>
    <w:rsid w:val="00632FDF"/>
    <w:rsid w:val="0063314D"/>
    <w:rsid w:val="006333A6"/>
    <w:rsid w:val="00633505"/>
    <w:rsid w:val="00633C4B"/>
    <w:rsid w:val="00633C9E"/>
    <w:rsid w:val="00634133"/>
    <w:rsid w:val="0063419E"/>
    <w:rsid w:val="006341A4"/>
    <w:rsid w:val="00634920"/>
    <w:rsid w:val="00635CD6"/>
    <w:rsid w:val="00635E43"/>
    <w:rsid w:val="0063622B"/>
    <w:rsid w:val="00636880"/>
    <w:rsid w:val="00636AE2"/>
    <w:rsid w:val="00636EDB"/>
    <w:rsid w:val="00637779"/>
    <w:rsid w:val="00637D96"/>
    <w:rsid w:val="006403E1"/>
    <w:rsid w:val="006406EC"/>
    <w:rsid w:val="00640F60"/>
    <w:rsid w:val="006414D4"/>
    <w:rsid w:val="00641E2F"/>
    <w:rsid w:val="00641E50"/>
    <w:rsid w:val="00641EE1"/>
    <w:rsid w:val="00641F54"/>
    <w:rsid w:val="00641FF6"/>
    <w:rsid w:val="0064249D"/>
    <w:rsid w:val="00642937"/>
    <w:rsid w:val="00642CB8"/>
    <w:rsid w:val="00642DDA"/>
    <w:rsid w:val="006433F7"/>
    <w:rsid w:val="0064369E"/>
    <w:rsid w:val="00643D74"/>
    <w:rsid w:val="00644626"/>
    <w:rsid w:val="0064487C"/>
    <w:rsid w:val="00644CA4"/>
    <w:rsid w:val="006455BE"/>
    <w:rsid w:val="006458DE"/>
    <w:rsid w:val="00645AFF"/>
    <w:rsid w:val="00645EC2"/>
    <w:rsid w:val="006464A6"/>
    <w:rsid w:val="006465CC"/>
    <w:rsid w:val="00646C85"/>
    <w:rsid w:val="006473AB"/>
    <w:rsid w:val="0064769F"/>
    <w:rsid w:val="00650226"/>
    <w:rsid w:val="0065066F"/>
    <w:rsid w:val="00651413"/>
    <w:rsid w:val="006517C9"/>
    <w:rsid w:val="0065193C"/>
    <w:rsid w:val="00651AFC"/>
    <w:rsid w:val="00651B0B"/>
    <w:rsid w:val="00651B7A"/>
    <w:rsid w:val="00652589"/>
    <w:rsid w:val="0065269E"/>
    <w:rsid w:val="00652D63"/>
    <w:rsid w:val="0065332D"/>
    <w:rsid w:val="00653485"/>
    <w:rsid w:val="00653893"/>
    <w:rsid w:val="006546F8"/>
    <w:rsid w:val="00655272"/>
    <w:rsid w:val="00655CB2"/>
    <w:rsid w:val="006566EB"/>
    <w:rsid w:val="00656A55"/>
    <w:rsid w:val="00657256"/>
    <w:rsid w:val="00657412"/>
    <w:rsid w:val="00657823"/>
    <w:rsid w:val="00657E03"/>
    <w:rsid w:val="006602C0"/>
    <w:rsid w:val="00660FAC"/>
    <w:rsid w:val="0066116C"/>
    <w:rsid w:val="006613AB"/>
    <w:rsid w:val="00661B3D"/>
    <w:rsid w:val="0066208E"/>
    <w:rsid w:val="00662442"/>
    <w:rsid w:val="00662CF2"/>
    <w:rsid w:val="00662DF3"/>
    <w:rsid w:val="00662EC2"/>
    <w:rsid w:val="00662ECE"/>
    <w:rsid w:val="00662F2F"/>
    <w:rsid w:val="006633D1"/>
    <w:rsid w:val="00663A74"/>
    <w:rsid w:val="00664F71"/>
    <w:rsid w:val="00665F86"/>
    <w:rsid w:val="00666CC5"/>
    <w:rsid w:val="00666E23"/>
    <w:rsid w:val="00667037"/>
    <w:rsid w:val="00667B56"/>
    <w:rsid w:val="00670C38"/>
    <w:rsid w:val="0067117D"/>
    <w:rsid w:val="0067126F"/>
    <w:rsid w:val="006713FD"/>
    <w:rsid w:val="00671414"/>
    <w:rsid w:val="0067192E"/>
    <w:rsid w:val="00671EC1"/>
    <w:rsid w:val="0067299F"/>
    <w:rsid w:val="00672C16"/>
    <w:rsid w:val="0067307B"/>
    <w:rsid w:val="00673182"/>
    <w:rsid w:val="006735B3"/>
    <w:rsid w:val="00673B71"/>
    <w:rsid w:val="00673FE8"/>
    <w:rsid w:val="0067445D"/>
    <w:rsid w:val="00674999"/>
    <w:rsid w:val="00675123"/>
    <w:rsid w:val="006753D7"/>
    <w:rsid w:val="006758BB"/>
    <w:rsid w:val="00675A25"/>
    <w:rsid w:val="00675A4D"/>
    <w:rsid w:val="00675DE2"/>
    <w:rsid w:val="00675ED1"/>
    <w:rsid w:val="0067600B"/>
    <w:rsid w:val="00676987"/>
    <w:rsid w:val="0067700C"/>
    <w:rsid w:val="0067703D"/>
    <w:rsid w:val="00677108"/>
    <w:rsid w:val="006771BB"/>
    <w:rsid w:val="0067776D"/>
    <w:rsid w:val="00677BF4"/>
    <w:rsid w:val="00677DB2"/>
    <w:rsid w:val="00677DB5"/>
    <w:rsid w:val="006800CA"/>
    <w:rsid w:val="00680798"/>
    <w:rsid w:val="006809C3"/>
    <w:rsid w:val="00680A3F"/>
    <w:rsid w:val="00680A90"/>
    <w:rsid w:val="00680B20"/>
    <w:rsid w:val="00680F4F"/>
    <w:rsid w:val="006815F9"/>
    <w:rsid w:val="0068172B"/>
    <w:rsid w:val="00681C37"/>
    <w:rsid w:val="00681DB8"/>
    <w:rsid w:val="00681F26"/>
    <w:rsid w:val="00682657"/>
    <w:rsid w:val="00683252"/>
    <w:rsid w:val="00683875"/>
    <w:rsid w:val="00683910"/>
    <w:rsid w:val="00685141"/>
    <w:rsid w:val="006857FD"/>
    <w:rsid w:val="00685B3D"/>
    <w:rsid w:val="00685B96"/>
    <w:rsid w:val="00685D26"/>
    <w:rsid w:val="00685FE7"/>
    <w:rsid w:val="006864D4"/>
    <w:rsid w:val="006867E5"/>
    <w:rsid w:val="006872DA"/>
    <w:rsid w:val="0068798E"/>
    <w:rsid w:val="00687BD3"/>
    <w:rsid w:val="00687C9B"/>
    <w:rsid w:val="006906E2"/>
    <w:rsid w:val="006910F9"/>
    <w:rsid w:val="00691344"/>
    <w:rsid w:val="006915BE"/>
    <w:rsid w:val="00691B8C"/>
    <w:rsid w:val="0069200A"/>
    <w:rsid w:val="00692204"/>
    <w:rsid w:val="006925F1"/>
    <w:rsid w:val="00692BCC"/>
    <w:rsid w:val="00692DE1"/>
    <w:rsid w:val="006930CE"/>
    <w:rsid w:val="00693143"/>
    <w:rsid w:val="0069415F"/>
    <w:rsid w:val="006945EF"/>
    <w:rsid w:val="006949FA"/>
    <w:rsid w:val="00695660"/>
    <w:rsid w:val="00695BF4"/>
    <w:rsid w:val="00696109"/>
    <w:rsid w:val="0069638F"/>
    <w:rsid w:val="006972A7"/>
    <w:rsid w:val="0069773D"/>
    <w:rsid w:val="00697BD1"/>
    <w:rsid w:val="00697F06"/>
    <w:rsid w:val="006A02C7"/>
    <w:rsid w:val="006A0420"/>
    <w:rsid w:val="006A04FA"/>
    <w:rsid w:val="006A09CD"/>
    <w:rsid w:val="006A0D77"/>
    <w:rsid w:val="006A0FAE"/>
    <w:rsid w:val="006A152F"/>
    <w:rsid w:val="006A179B"/>
    <w:rsid w:val="006A17DD"/>
    <w:rsid w:val="006A1E6B"/>
    <w:rsid w:val="006A2037"/>
    <w:rsid w:val="006A2098"/>
    <w:rsid w:val="006A287F"/>
    <w:rsid w:val="006A2B30"/>
    <w:rsid w:val="006A320D"/>
    <w:rsid w:val="006A335D"/>
    <w:rsid w:val="006A33DE"/>
    <w:rsid w:val="006A3A08"/>
    <w:rsid w:val="006A40A5"/>
    <w:rsid w:val="006A4A5B"/>
    <w:rsid w:val="006A4C6D"/>
    <w:rsid w:val="006A5C04"/>
    <w:rsid w:val="006A6246"/>
    <w:rsid w:val="006A6611"/>
    <w:rsid w:val="006A670E"/>
    <w:rsid w:val="006A6CC2"/>
    <w:rsid w:val="006A6E33"/>
    <w:rsid w:val="006A7F12"/>
    <w:rsid w:val="006A7F6F"/>
    <w:rsid w:val="006B01B5"/>
    <w:rsid w:val="006B042F"/>
    <w:rsid w:val="006B08A0"/>
    <w:rsid w:val="006B0CEC"/>
    <w:rsid w:val="006B11C7"/>
    <w:rsid w:val="006B1B94"/>
    <w:rsid w:val="006B1DEF"/>
    <w:rsid w:val="006B236A"/>
    <w:rsid w:val="006B26B9"/>
    <w:rsid w:val="006B3C7E"/>
    <w:rsid w:val="006B4ABD"/>
    <w:rsid w:val="006B4D40"/>
    <w:rsid w:val="006B53C7"/>
    <w:rsid w:val="006B5499"/>
    <w:rsid w:val="006B5687"/>
    <w:rsid w:val="006B61B6"/>
    <w:rsid w:val="006B63EB"/>
    <w:rsid w:val="006B649D"/>
    <w:rsid w:val="006B6DBB"/>
    <w:rsid w:val="006B701F"/>
    <w:rsid w:val="006C0507"/>
    <w:rsid w:val="006C0AF3"/>
    <w:rsid w:val="006C0D7D"/>
    <w:rsid w:val="006C0E7C"/>
    <w:rsid w:val="006C0ECC"/>
    <w:rsid w:val="006C138C"/>
    <w:rsid w:val="006C143D"/>
    <w:rsid w:val="006C1CAD"/>
    <w:rsid w:val="006C1F14"/>
    <w:rsid w:val="006C2214"/>
    <w:rsid w:val="006C24F8"/>
    <w:rsid w:val="006C341C"/>
    <w:rsid w:val="006C37D6"/>
    <w:rsid w:val="006C481F"/>
    <w:rsid w:val="006C4B40"/>
    <w:rsid w:val="006C4CD5"/>
    <w:rsid w:val="006C4EF2"/>
    <w:rsid w:val="006C503F"/>
    <w:rsid w:val="006C52B5"/>
    <w:rsid w:val="006C5398"/>
    <w:rsid w:val="006C573B"/>
    <w:rsid w:val="006C5AF9"/>
    <w:rsid w:val="006C6435"/>
    <w:rsid w:val="006C659F"/>
    <w:rsid w:val="006C6806"/>
    <w:rsid w:val="006C6817"/>
    <w:rsid w:val="006C68F0"/>
    <w:rsid w:val="006C6BF3"/>
    <w:rsid w:val="006C703E"/>
    <w:rsid w:val="006C719B"/>
    <w:rsid w:val="006C7EDB"/>
    <w:rsid w:val="006D04A5"/>
    <w:rsid w:val="006D0D45"/>
    <w:rsid w:val="006D0D6E"/>
    <w:rsid w:val="006D1014"/>
    <w:rsid w:val="006D16A4"/>
    <w:rsid w:val="006D16FE"/>
    <w:rsid w:val="006D23C4"/>
    <w:rsid w:val="006D252F"/>
    <w:rsid w:val="006D2AAC"/>
    <w:rsid w:val="006D2E77"/>
    <w:rsid w:val="006D3E49"/>
    <w:rsid w:val="006D4001"/>
    <w:rsid w:val="006D4E70"/>
    <w:rsid w:val="006D540E"/>
    <w:rsid w:val="006D55A0"/>
    <w:rsid w:val="006D5B19"/>
    <w:rsid w:val="006D5E1D"/>
    <w:rsid w:val="006D6098"/>
    <w:rsid w:val="006D60F9"/>
    <w:rsid w:val="006D66BB"/>
    <w:rsid w:val="006D68CD"/>
    <w:rsid w:val="006D6BB5"/>
    <w:rsid w:val="006D6F89"/>
    <w:rsid w:val="006D7B1F"/>
    <w:rsid w:val="006D7CD8"/>
    <w:rsid w:val="006E0780"/>
    <w:rsid w:val="006E0D90"/>
    <w:rsid w:val="006E10DC"/>
    <w:rsid w:val="006E1A3B"/>
    <w:rsid w:val="006E1B87"/>
    <w:rsid w:val="006E1B9D"/>
    <w:rsid w:val="006E1BF5"/>
    <w:rsid w:val="006E1D0A"/>
    <w:rsid w:val="006E20CA"/>
    <w:rsid w:val="006E29BE"/>
    <w:rsid w:val="006E2B59"/>
    <w:rsid w:val="006E3533"/>
    <w:rsid w:val="006E3B02"/>
    <w:rsid w:val="006E3DCF"/>
    <w:rsid w:val="006E3DFE"/>
    <w:rsid w:val="006E3FAE"/>
    <w:rsid w:val="006E419D"/>
    <w:rsid w:val="006E44C3"/>
    <w:rsid w:val="006E4E2C"/>
    <w:rsid w:val="006E4EE3"/>
    <w:rsid w:val="006E6115"/>
    <w:rsid w:val="006E61BF"/>
    <w:rsid w:val="006E6706"/>
    <w:rsid w:val="006F07AB"/>
    <w:rsid w:val="006F09A6"/>
    <w:rsid w:val="006F0B97"/>
    <w:rsid w:val="006F0BAD"/>
    <w:rsid w:val="006F11B2"/>
    <w:rsid w:val="006F147D"/>
    <w:rsid w:val="006F183B"/>
    <w:rsid w:val="006F1849"/>
    <w:rsid w:val="006F1B44"/>
    <w:rsid w:val="006F1F0D"/>
    <w:rsid w:val="006F22E1"/>
    <w:rsid w:val="006F2F69"/>
    <w:rsid w:val="006F3A70"/>
    <w:rsid w:val="006F3AA0"/>
    <w:rsid w:val="006F3C29"/>
    <w:rsid w:val="006F3F93"/>
    <w:rsid w:val="006F4720"/>
    <w:rsid w:val="006F4C9C"/>
    <w:rsid w:val="006F4CF5"/>
    <w:rsid w:val="006F583A"/>
    <w:rsid w:val="006F585C"/>
    <w:rsid w:val="006F5E3B"/>
    <w:rsid w:val="006F5FA0"/>
    <w:rsid w:val="006F631E"/>
    <w:rsid w:val="006F634F"/>
    <w:rsid w:val="006F6664"/>
    <w:rsid w:val="006F690A"/>
    <w:rsid w:val="006F6AF9"/>
    <w:rsid w:val="006F6DED"/>
    <w:rsid w:val="006F6E01"/>
    <w:rsid w:val="006F6E19"/>
    <w:rsid w:val="006F7BEB"/>
    <w:rsid w:val="006F7CE1"/>
    <w:rsid w:val="0070043C"/>
    <w:rsid w:val="00700938"/>
    <w:rsid w:val="00700A44"/>
    <w:rsid w:val="00700B2E"/>
    <w:rsid w:val="00700C5B"/>
    <w:rsid w:val="00700C9C"/>
    <w:rsid w:val="007014C2"/>
    <w:rsid w:val="007018E8"/>
    <w:rsid w:val="00701CB1"/>
    <w:rsid w:val="00702316"/>
    <w:rsid w:val="00702391"/>
    <w:rsid w:val="00702457"/>
    <w:rsid w:val="0070327D"/>
    <w:rsid w:val="0070377D"/>
    <w:rsid w:val="00703BDF"/>
    <w:rsid w:val="00703C2D"/>
    <w:rsid w:val="00703F7F"/>
    <w:rsid w:val="0070404D"/>
    <w:rsid w:val="00704AA7"/>
    <w:rsid w:val="0070508C"/>
    <w:rsid w:val="00705515"/>
    <w:rsid w:val="00705CCE"/>
    <w:rsid w:val="00705DD9"/>
    <w:rsid w:val="007060A9"/>
    <w:rsid w:val="00706328"/>
    <w:rsid w:val="00706485"/>
    <w:rsid w:val="0070672D"/>
    <w:rsid w:val="00706A0B"/>
    <w:rsid w:val="007072D9"/>
    <w:rsid w:val="00707371"/>
    <w:rsid w:val="007073FA"/>
    <w:rsid w:val="00707819"/>
    <w:rsid w:val="00707A87"/>
    <w:rsid w:val="00707C36"/>
    <w:rsid w:val="0071047B"/>
    <w:rsid w:val="007109B1"/>
    <w:rsid w:val="00711241"/>
    <w:rsid w:val="0071185A"/>
    <w:rsid w:val="00711EB1"/>
    <w:rsid w:val="0071231A"/>
    <w:rsid w:val="00714DB0"/>
    <w:rsid w:val="0071562A"/>
    <w:rsid w:val="007156F9"/>
    <w:rsid w:val="00715C16"/>
    <w:rsid w:val="0071634F"/>
    <w:rsid w:val="007165C5"/>
    <w:rsid w:val="00716990"/>
    <w:rsid w:val="00716A65"/>
    <w:rsid w:val="00716C95"/>
    <w:rsid w:val="00716FD5"/>
    <w:rsid w:val="00717B26"/>
    <w:rsid w:val="00720155"/>
    <w:rsid w:val="00720D09"/>
    <w:rsid w:val="0072101C"/>
    <w:rsid w:val="00721380"/>
    <w:rsid w:val="00721B6D"/>
    <w:rsid w:val="00721C61"/>
    <w:rsid w:val="00722A23"/>
    <w:rsid w:val="00722ECC"/>
    <w:rsid w:val="00722EEF"/>
    <w:rsid w:val="0072379E"/>
    <w:rsid w:val="0072392E"/>
    <w:rsid w:val="00724865"/>
    <w:rsid w:val="0072647F"/>
    <w:rsid w:val="00726BFA"/>
    <w:rsid w:val="00726E0C"/>
    <w:rsid w:val="00726E33"/>
    <w:rsid w:val="007276A8"/>
    <w:rsid w:val="007305AE"/>
    <w:rsid w:val="00730BBA"/>
    <w:rsid w:val="0073185B"/>
    <w:rsid w:val="007318F5"/>
    <w:rsid w:val="007322BA"/>
    <w:rsid w:val="00732A03"/>
    <w:rsid w:val="0073307B"/>
    <w:rsid w:val="0073326E"/>
    <w:rsid w:val="00733387"/>
    <w:rsid w:val="007334A6"/>
    <w:rsid w:val="00733813"/>
    <w:rsid w:val="00733D98"/>
    <w:rsid w:val="00733EF3"/>
    <w:rsid w:val="007342B2"/>
    <w:rsid w:val="00734373"/>
    <w:rsid w:val="0073447F"/>
    <w:rsid w:val="00734EA4"/>
    <w:rsid w:val="00734FC2"/>
    <w:rsid w:val="0073507E"/>
    <w:rsid w:val="00735E7C"/>
    <w:rsid w:val="00735E8B"/>
    <w:rsid w:val="00735FCF"/>
    <w:rsid w:val="00736623"/>
    <w:rsid w:val="00736664"/>
    <w:rsid w:val="0073719A"/>
    <w:rsid w:val="00737356"/>
    <w:rsid w:val="0073746A"/>
    <w:rsid w:val="00737811"/>
    <w:rsid w:val="00737F36"/>
    <w:rsid w:val="00737FF6"/>
    <w:rsid w:val="007406F0"/>
    <w:rsid w:val="00740C9C"/>
    <w:rsid w:val="007418E7"/>
    <w:rsid w:val="00741E19"/>
    <w:rsid w:val="007421D3"/>
    <w:rsid w:val="00742333"/>
    <w:rsid w:val="00742704"/>
    <w:rsid w:val="00743059"/>
    <w:rsid w:val="00743276"/>
    <w:rsid w:val="00743302"/>
    <w:rsid w:val="00743BB8"/>
    <w:rsid w:val="00744652"/>
    <w:rsid w:val="00745598"/>
    <w:rsid w:val="0074598B"/>
    <w:rsid w:val="00746241"/>
    <w:rsid w:val="0074654C"/>
    <w:rsid w:val="0074670C"/>
    <w:rsid w:val="007468E9"/>
    <w:rsid w:val="00746A50"/>
    <w:rsid w:val="0074744E"/>
    <w:rsid w:val="0074786C"/>
    <w:rsid w:val="00747B27"/>
    <w:rsid w:val="00747D07"/>
    <w:rsid w:val="00750279"/>
    <w:rsid w:val="00750687"/>
    <w:rsid w:val="0075070B"/>
    <w:rsid w:val="00750F85"/>
    <w:rsid w:val="007513BF"/>
    <w:rsid w:val="007515CA"/>
    <w:rsid w:val="007516FB"/>
    <w:rsid w:val="00751754"/>
    <w:rsid w:val="007517A9"/>
    <w:rsid w:val="00751941"/>
    <w:rsid w:val="0075256A"/>
    <w:rsid w:val="00752B4D"/>
    <w:rsid w:val="007531D0"/>
    <w:rsid w:val="0075422F"/>
    <w:rsid w:val="00754354"/>
    <w:rsid w:val="0075444D"/>
    <w:rsid w:val="00754765"/>
    <w:rsid w:val="00754835"/>
    <w:rsid w:val="007548B9"/>
    <w:rsid w:val="00754C3F"/>
    <w:rsid w:val="0075516F"/>
    <w:rsid w:val="007552FB"/>
    <w:rsid w:val="0075532A"/>
    <w:rsid w:val="007557EF"/>
    <w:rsid w:val="00755B00"/>
    <w:rsid w:val="00755D65"/>
    <w:rsid w:val="00755E19"/>
    <w:rsid w:val="00756065"/>
    <w:rsid w:val="00756235"/>
    <w:rsid w:val="00756293"/>
    <w:rsid w:val="00756614"/>
    <w:rsid w:val="00756B6C"/>
    <w:rsid w:val="00757005"/>
    <w:rsid w:val="00757079"/>
    <w:rsid w:val="00757208"/>
    <w:rsid w:val="0075734D"/>
    <w:rsid w:val="0075794C"/>
    <w:rsid w:val="00757D87"/>
    <w:rsid w:val="00760443"/>
    <w:rsid w:val="00760508"/>
    <w:rsid w:val="0076055A"/>
    <w:rsid w:val="00760ED4"/>
    <w:rsid w:val="0076182B"/>
    <w:rsid w:val="007619F8"/>
    <w:rsid w:val="007620D1"/>
    <w:rsid w:val="00762104"/>
    <w:rsid w:val="007626F1"/>
    <w:rsid w:val="007632BF"/>
    <w:rsid w:val="00763673"/>
    <w:rsid w:val="00763D52"/>
    <w:rsid w:val="0076453F"/>
    <w:rsid w:val="007645E7"/>
    <w:rsid w:val="00764A67"/>
    <w:rsid w:val="00765051"/>
    <w:rsid w:val="0076545D"/>
    <w:rsid w:val="007660A8"/>
    <w:rsid w:val="007661B7"/>
    <w:rsid w:val="00766291"/>
    <w:rsid w:val="00766FEB"/>
    <w:rsid w:val="007672A3"/>
    <w:rsid w:val="007674B2"/>
    <w:rsid w:val="00767E42"/>
    <w:rsid w:val="007701B5"/>
    <w:rsid w:val="00770387"/>
    <w:rsid w:val="00770418"/>
    <w:rsid w:val="007704AD"/>
    <w:rsid w:val="007708C2"/>
    <w:rsid w:val="00770DB3"/>
    <w:rsid w:val="00771271"/>
    <w:rsid w:val="00772369"/>
    <w:rsid w:val="00772751"/>
    <w:rsid w:val="00772B8A"/>
    <w:rsid w:val="00772CB3"/>
    <w:rsid w:val="0077319E"/>
    <w:rsid w:val="00773281"/>
    <w:rsid w:val="00773637"/>
    <w:rsid w:val="007739A9"/>
    <w:rsid w:val="007739B8"/>
    <w:rsid w:val="007739C3"/>
    <w:rsid w:val="007739DE"/>
    <w:rsid w:val="00773B32"/>
    <w:rsid w:val="00774087"/>
    <w:rsid w:val="00774475"/>
    <w:rsid w:val="00775437"/>
    <w:rsid w:val="00775553"/>
    <w:rsid w:val="007755CE"/>
    <w:rsid w:val="0077561A"/>
    <w:rsid w:val="00775C75"/>
    <w:rsid w:val="00775EB6"/>
    <w:rsid w:val="0077655F"/>
    <w:rsid w:val="0077663C"/>
    <w:rsid w:val="00776E8B"/>
    <w:rsid w:val="007773EC"/>
    <w:rsid w:val="007779CF"/>
    <w:rsid w:val="00777AE2"/>
    <w:rsid w:val="0078046B"/>
    <w:rsid w:val="00780521"/>
    <w:rsid w:val="007806BD"/>
    <w:rsid w:val="00780DAE"/>
    <w:rsid w:val="0078106B"/>
    <w:rsid w:val="007810EA"/>
    <w:rsid w:val="00781A63"/>
    <w:rsid w:val="00781A8F"/>
    <w:rsid w:val="00782104"/>
    <w:rsid w:val="00782646"/>
    <w:rsid w:val="00782D17"/>
    <w:rsid w:val="00783510"/>
    <w:rsid w:val="007835F5"/>
    <w:rsid w:val="00783A41"/>
    <w:rsid w:val="00783E24"/>
    <w:rsid w:val="00783FDB"/>
    <w:rsid w:val="00785144"/>
    <w:rsid w:val="007853AA"/>
    <w:rsid w:val="00785904"/>
    <w:rsid w:val="00785A65"/>
    <w:rsid w:val="00785EC9"/>
    <w:rsid w:val="007862DE"/>
    <w:rsid w:val="007864CC"/>
    <w:rsid w:val="00786DBD"/>
    <w:rsid w:val="007879EE"/>
    <w:rsid w:val="00787D6E"/>
    <w:rsid w:val="00790799"/>
    <w:rsid w:val="00791125"/>
    <w:rsid w:val="007916D5"/>
    <w:rsid w:val="00791913"/>
    <w:rsid w:val="00793675"/>
    <w:rsid w:val="007946EE"/>
    <w:rsid w:val="00794A87"/>
    <w:rsid w:val="00795257"/>
    <w:rsid w:val="007952AD"/>
    <w:rsid w:val="007952EB"/>
    <w:rsid w:val="00795349"/>
    <w:rsid w:val="00795556"/>
    <w:rsid w:val="007957C3"/>
    <w:rsid w:val="00795E61"/>
    <w:rsid w:val="00796D50"/>
    <w:rsid w:val="00796E4F"/>
    <w:rsid w:val="007977E9"/>
    <w:rsid w:val="007A20E9"/>
    <w:rsid w:val="007A22E8"/>
    <w:rsid w:val="007A27FC"/>
    <w:rsid w:val="007A2A84"/>
    <w:rsid w:val="007A3004"/>
    <w:rsid w:val="007A324E"/>
    <w:rsid w:val="007A3383"/>
    <w:rsid w:val="007A33F5"/>
    <w:rsid w:val="007A35D2"/>
    <w:rsid w:val="007A40BE"/>
    <w:rsid w:val="007A49CD"/>
    <w:rsid w:val="007A529D"/>
    <w:rsid w:val="007A554F"/>
    <w:rsid w:val="007A5764"/>
    <w:rsid w:val="007A5A8F"/>
    <w:rsid w:val="007A5BB0"/>
    <w:rsid w:val="007A5CEA"/>
    <w:rsid w:val="007A7999"/>
    <w:rsid w:val="007B016D"/>
    <w:rsid w:val="007B0317"/>
    <w:rsid w:val="007B0A97"/>
    <w:rsid w:val="007B13AE"/>
    <w:rsid w:val="007B14C3"/>
    <w:rsid w:val="007B175C"/>
    <w:rsid w:val="007B1827"/>
    <w:rsid w:val="007B1952"/>
    <w:rsid w:val="007B2606"/>
    <w:rsid w:val="007B3503"/>
    <w:rsid w:val="007B4205"/>
    <w:rsid w:val="007B436C"/>
    <w:rsid w:val="007B4569"/>
    <w:rsid w:val="007B477A"/>
    <w:rsid w:val="007B514D"/>
    <w:rsid w:val="007B5589"/>
    <w:rsid w:val="007B5954"/>
    <w:rsid w:val="007B5E56"/>
    <w:rsid w:val="007B5EA4"/>
    <w:rsid w:val="007B5EB7"/>
    <w:rsid w:val="007B5F2C"/>
    <w:rsid w:val="007B62E8"/>
    <w:rsid w:val="007B657C"/>
    <w:rsid w:val="007B6696"/>
    <w:rsid w:val="007B70D1"/>
    <w:rsid w:val="007B7557"/>
    <w:rsid w:val="007B7B07"/>
    <w:rsid w:val="007B7C54"/>
    <w:rsid w:val="007C0932"/>
    <w:rsid w:val="007C0B9F"/>
    <w:rsid w:val="007C14CB"/>
    <w:rsid w:val="007C1801"/>
    <w:rsid w:val="007C1C78"/>
    <w:rsid w:val="007C2379"/>
    <w:rsid w:val="007C2433"/>
    <w:rsid w:val="007C28F5"/>
    <w:rsid w:val="007C3100"/>
    <w:rsid w:val="007C3469"/>
    <w:rsid w:val="007C358D"/>
    <w:rsid w:val="007C3BC9"/>
    <w:rsid w:val="007C3D17"/>
    <w:rsid w:val="007C3D43"/>
    <w:rsid w:val="007C4CF5"/>
    <w:rsid w:val="007C4D5F"/>
    <w:rsid w:val="007C5637"/>
    <w:rsid w:val="007C5792"/>
    <w:rsid w:val="007C5890"/>
    <w:rsid w:val="007C5F4C"/>
    <w:rsid w:val="007C63E5"/>
    <w:rsid w:val="007C669B"/>
    <w:rsid w:val="007C6B22"/>
    <w:rsid w:val="007C6CF2"/>
    <w:rsid w:val="007C74A5"/>
    <w:rsid w:val="007C769D"/>
    <w:rsid w:val="007C76D8"/>
    <w:rsid w:val="007D010F"/>
    <w:rsid w:val="007D041A"/>
    <w:rsid w:val="007D0662"/>
    <w:rsid w:val="007D06DA"/>
    <w:rsid w:val="007D0824"/>
    <w:rsid w:val="007D0BC4"/>
    <w:rsid w:val="007D19FC"/>
    <w:rsid w:val="007D1D57"/>
    <w:rsid w:val="007D1DC4"/>
    <w:rsid w:val="007D289C"/>
    <w:rsid w:val="007D2C52"/>
    <w:rsid w:val="007D305A"/>
    <w:rsid w:val="007D3221"/>
    <w:rsid w:val="007D392C"/>
    <w:rsid w:val="007D456E"/>
    <w:rsid w:val="007D49CB"/>
    <w:rsid w:val="007D4DF6"/>
    <w:rsid w:val="007D4F4B"/>
    <w:rsid w:val="007D51A7"/>
    <w:rsid w:val="007D5A07"/>
    <w:rsid w:val="007D6427"/>
    <w:rsid w:val="007D6674"/>
    <w:rsid w:val="007D68B4"/>
    <w:rsid w:val="007D727F"/>
    <w:rsid w:val="007D72C6"/>
    <w:rsid w:val="007D72F6"/>
    <w:rsid w:val="007D7355"/>
    <w:rsid w:val="007D742F"/>
    <w:rsid w:val="007D7C50"/>
    <w:rsid w:val="007D7DCC"/>
    <w:rsid w:val="007E02B1"/>
    <w:rsid w:val="007E03E9"/>
    <w:rsid w:val="007E218E"/>
    <w:rsid w:val="007E2567"/>
    <w:rsid w:val="007E2966"/>
    <w:rsid w:val="007E2ACD"/>
    <w:rsid w:val="007E3A54"/>
    <w:rsid w:val="007E3C2E"/>
    <w:rsid w:val="007E3D0D"/>
    <w:rsid w:val="007E4375"/>
    <w:rsid w:val="007E4E86"/>
    <w:rsid w:val="007E567F"/>
    <w:rsid w:val="007E56E2"/>
    <w:rsid w:val="007E5FBB"/>
    <w:rsid w:val="007E60E1"/>
    <w:rsid w:val="007E670C"/>
    <w:rsid w:val="007E6780"/>
    <w:rsid w:val="007E6A2A"/>
    <w:rsid w:val="007E73E3"/>
    <w:rsid w:val="007F001A"/>
    <w:rsid w:val="007F04D5"/>
    <w:rsid w:val="007F0D90"/>
    <w:rsid w:val="007F1863"/>
    <w:rsid w:val="007F192E"/>
    <w:rsid w:val="007F1D17"/>
    <w:rsid w:val="007F2BE3"/>
    <w:rsid w:val="007F2CC0"/>
    <w:rsid w:val="007F39CE"/>
    <w:rsid w:val="007F3ECD"/>
    <w:rsid w:val="007F43AB"/>
    <w:rsid w:val="007F46C3"/>
    <w:rsid w:val="007F4757"/>
    <w:rsid w:val="007F475A"/>
    <w:rsid w:val="007F4A53"/>
    <w:rsid w:val="007F5681"/>
    <w:rsid w:val="007F56E2"/>
    <w:rsid w:val="007F6D2B"/>
    <w:rsid w:val="007F6D6C"/>
    <w:rsid w:val="007F6E71"/>
    <w:rsid w:val="007F6F59"/>
    <w:rsid w:val="007F71D9"/>
    <w:rsid w:val="007F7AD1"/>
    <w:rsid w:val="008008A2"/>
    <w:rsid w:val="008009B7"/>
    <w:rsid w:val="00800B58"/>
    <w:rsid w:val="00801CD3"/>
    <w:rsid w:val="00801D0D"/>
    <w:rsid w:val="00801D84"/>
    <w:rsid w:val="00801E49"/>
    <w:rsid w:val="00802256"/>
    <w:rsid w:val="00802375"/>
    <w:rsid w:val="00802982"/>
    <w:rsid w:val="008036BB"/>
    <w:rsid w:val="00803C41"/>
    <w:rsid w:val="00803C73"/>
    <w:rsid w:val="00803E03"/>
    <w:rsid w:val="00803EF9"/>
    <w:rsid w:val="00803F21"/>
    <w:rsid w:val="00803FCE"/>
    <w:rsid w:val="00804133"/>
    <w:rsid w:val="00804327"/>
    <w:rsid w:val="008054A4"/>
    <w:rsid w:val="0080552B"/>
    <w:rsid w:val="00805AE0"/>
    <w:rsid w:val="008061C3"/>
    <w:rsid w:val="00806508"/>
    <w:rsid w:val="008066BA"/>
    <w:rsid w:val="0080710A"/>
    <w:rsid w:val="0080746F"/>
    <w:rsid w:val="00807933"/>
    <w:rsid w:val="00807D24"/>
    <w:rsid w:val="00810036"/>
    <w:rsid w:val="00810048"/>
    <w:rsid w:val="008106B5"/>
    <w:rsid w:val="00811119"/>
    <w:rsid w:val="00811617"/>
    <w:rsid w:val="0081176A"/>
    <w:rsid w:val="00811BB2"/>
    <w:rsid w:val="00811ECA"/>
    <w:rsid w:val="00811F56"/>
    <w:rsid w:val="0081202A"/>
    <w:rsid w:val="00812260"/>
    <w:rsid w:val="00812336"/>
    <w:rsid w:val="00812657"/>
    <w:rsid w:val="00813175"/>
    <w:rsid w:val="008131DE"/>
    <w:rsid w:val="00813382"/>
    <w:rsid w:val="008134AA"/>
    <w:rsid w:val="008143BD"/>
    <w:rsid w:val="008145EB"/>
    <w:rsid w:val="0081463C"/>
    <w:rsid w:val="00814E78"/>
    <w:rsid w:val="0081503E"/>
    <w:rsid w:val="008150AD"/>
    <w:rsid w:val="00815158"/>
    <w:rsid w:val="00815455"/>
    <w:rsid w:val="00815F33"/>
    <w:rsid w:val="00816161"/>
    <w:rsid w:val="00816622"/>
    <w:rsid w:val="008175E7"/>
    <w:rsid w:val="00817A03"/>
    <w:rsid w:val="00817CC9"/>
    <w:rsid w:val="00817D77"/>
    <w:rsid w:val="008200A7"/>
    <w:rsid w:val="00820249"/>
    <w:rsid w:val="008205C0"/>
    <w:rsid w:val="008205F9"/>
    <w:rsid w:val="00820969"/>
    <w:rsid w:val="008210EF"/>
    <w:rsid w:val="00821181"/>
    <w:rsid w:val="008214F4"/>
    <w:rsid w:val="00821526"/>
    <w:rsid w:val="00821FA0"/>
    <w:rsid w:val="00822007"/>
    <w:rsid w:val="00822B37"/>
    <w:rsid w:val="008232B4"/>
    <w:rsid w:val="0082330C"/>
    <w:rsid w:val="00823453"/>
    <w:rsid w:val="008235A0"/>
    <w:rsid w:val="0082362A"/>
    <w:rsid w:val="008243D4"/>
    <w:rsid w:val="0082586D"/>
    <w:rsid w:val="00825DF9"/>
    <w:rsid w:val="008262A9"/>
    <w:rsid w:val="0082672A"/>
    <w:rsid w:val="008269F7"/>
    <w:rsid w:val="00826E1E"/>
    <w:rsid w:val="008278B8"/>
    <w:rsid w:val="00830294"/>
    <w:rsid w:val="008302A6"/>
    <w:rsid w:val="00830CE8"/>
    <w:rsid w:val="00830E17"/>
    <w:rsid w:val="00830E85"/>
    <w:rsid w:val="0083100C"/>
    <w:rsid w:val="00831CA6"/>
    <w:rsid w:val="0083229B"/>
    <w:rsid w:val="0083263D"/>
    <w:rsid w:val="008327D8"/>
    <w:rsid w:val="00832A12"/>
    <w:rsid w:val="00832D10"/>
    <w:rsid w:val="00832D1E"/>
    <w:rsid w:val="00833C6E"/>
    <w:rsid w:val="00833F51"/>
    <w:rsid w:val="00834E0D"/>
    <w:rsid w:val="00835120"/>
    <w:rsid w:val="0083529C"/>
    <w:rsid w:val="008359C7"/>
    <w:rsid w:val="00835AA1"/>
    <w:rsid w:val="00836783"/>
    <w:rsid w:val="00836EF7"/>
    <w:rsid w:val="008377C9"/>
    <w:rsid w:val="0084370D"/>
    <w:rsid w:val="008437CD"/>
    <w:rsid w:val="00843C34"/>
    <w:rsid w:val="00844CEA"/>
    <w:rsid w:val="00845BBC"/>
    <w:rsid w:val="00845F63"/>
    <w:rsid w:val="008464E2"/>
    <w:rsid w:val="0084660A"/>
    <w:rsid w:val="0084752E"/>
    <w:rsid w:val="00847923"/>
    <w:rsid w:val="00847B9E"/>
    <w:rsid w:val="00847D0A"/>
    <w:rsid w:val="0085008D"/>
    <w:rsid w:val="008509E5"/>
    <w:rsid w:val="00851028"/>
    <w:rsid w:val="00851670"/>
    <w:rsid w:val="00851CB8"/>
    <w:rsid w:val="00851E3A"/>
    <w:rsid w:val="00852B14"/>
    <w:rsid w:val="00852BED"/>
    <w:rsid w:val="008531F7"/>
    <w:rsid w:val="0085363F"/>
    <w:rsid w:val="00853951"/>
    <w:rsid w:val="00853AEC"/>
    <w:rsid w:val="00854327"/>
    <w:rsid w:val="00854C85"/>
    <w:rsid w:val="0085519B"/>
    <w:rsid w:val="008556AD"/>
    <w:rsid w:val="00855870"/>
    <w:rsid w:val="00855F26"/>
    <w:rsid w:val="00856267"/>
    <w:rsid w:val="00856674"/>
    <w:rsid w:val="008567B3"/>
    <w:rsid w:val="00856F26"/>
    <w:rsid w:val="008572D3"/>
    <w:rsid w:val="00857778"/>
    <w:rsid w:val="008578DF"/>
    <w:rsid w:val="008600B6"/>
    <w:rsid w:val="00861127"/>
    <w:rsid w:val="00861B11"/>
    <w:rsid w:val="00862749"/>
    <w:rsid w:val="00862FE9"/>
    <w:rsid w:val="0086323A"/>
    <w:rsid w:val="00863333"/>
    <w:rsid w:val="0086376A"/>
    <w:rsid w:val="00863AED"/>
    <w:rsid w:val="00864360"/>
    <w:rsid w:val="008652FC"/>
    <w:rsid w:val="008659C3"/>
    <w:rsid w:val="00865B33"/>
    <w:rsid w:val="00865E0F"/>
    <w:rsid w:val="00865F78"/>
    <w:rsid w:val="00866851"/>
    <w:rsid w:val="008669BE"/>
    <w:rsid w:val="00866A02"/>
    <w:rsid w:val="00866A4D"/>
    <w:rsid w:val="00866A96"/>
    <w:rsid w:val="00866B12"/>
    <w:rsid w:val="0086707F"/>
    <w:rsid w:val="00867587"/>
    <w:rsid w:val="008675A1"/>
    <w:rsid w:val="00867836"/>
    <w:rsid w:val="00867F17"/>
    <w:rsid w:val="00870199"/>
    <w:rsid w:val="008702DF"/>
    <w:rsid w:val="00870609"/>
    <w:rsid w:val="00870695"/>
    <w:rsid w:val="008707EF"/>
    <w:rsid w:val="00870808"/>
    <w:rsid w:val="00870A1E"/>
    <w:rsid w:val="00870E81"/>
    <w:rsid w:val="00871082"/>
    <w:rsid w:val="00871E4D"/>
    <w:rsid w:val="0087250C"/>
    <w:rsid w:val="00872512"/>
    <w:rsid w:val="00872CAC"/>
    <w:rsid w:val="00872DF1"/>
    <w:rsid w:val="00873040"/>
    <w:rsid w:val="00873086"/>
    <w:rsid w:val="008742AB"/>
    <w:rsid w:val="00874361"/>
    <w:rsid w:val="00874A10"/>
    <w:rsid w:val="008752C1"/>
    <w:rsid w:val="008755F3"/>
    <w:rsid w:val="008756A2"/>
    <w:rsid w:val="00876080"/>
    <w:rsid w:val="008768B3"/>
    <w:rsid w:val="008768FE"/>
    <w:rsid w:val="008769B3"/>
    <w:rsid w:val="00876A3D"/>
    <w:rsid w:val="00876F8B"/>
    <w:rsid w:val="00877084"/>
    <w:rsid w:val="008770F6"/>
    <w:rsid w:val="008772F2"/>
    <w:rsid w:val="00877AC8"/>
    <w:rsid w:val="00877D2B"/>
    <w:rsid w:val="00880826"/>
    <w:rsid w:val="008809CC"/>
    <w:rsid w:val="008812A8"/>
    <w:rsid w:val="00882007"/>
    <w:rsid w:val="0088229D"/>
    <w:rsid w:val="0088263D"/>
    <w:rsid w:val="00882BEC"/>
    <w:rsid w:val="00883128"/>
    <w:rsid w:val="00883358"/>
    <w:rsid w:val="00883C19"/>
    <w:rsid w:val="008847B1"/>
    <w:rsid w:val="00884890"/>
    <w:rsid w:val="00884898"/>
    <w:rsid w:val="0088496F"/>
    <w:rsid w:val="0088511A"/>
    <w:rsid w:val="00885A38"/>
    <w:rsid w:val="0088661F"/>
    <w:rsid w:val="008867FD"/>
    <w:rsid w:val="008868A4"/>
    <w:rsid w:val="00886CAC"/>
    <w:rsid w:val="00887493"/>
    <w:rsid w:val="00887A97"/>
    <w:rsid w:val="00887A9E"/>
    <w:rsid w:val="00887ABD"/>
    <w:rsid w:val="008901FA"/>
    <w:rsid w:val="00890493"/>
    <w:rsid w:val="00890811"/>
    <w:rsid w:val="008908A6"/>
    <w:rsid w:val="00890F00"/>
    <w:rsid w:val="008929BC"/>
    <w:rsid w:val="00892D8A"/>
    <w:rsid w:val="00892E8C"/>
    <w:rsid w:val="00892F24"/>
    <w:rsid w:val="008936F9"/>
    <w:rsid w:val="00893A1E"/>
    <w:rsid w:val="00893AD6"/>
    <w:rsid w:val="00893C24"/>
    <w:rsid w:val="00894055"/>
    <w:rsid w:val="0089411A"/>
    <w:rsid w:val="008945A6"/>
    <w:rsid w:val="00894782"/>
    <w:rsid w:val="008947B9"/>
    <w:rsid w:val="00894CFE"/>
    <w:rsid w:val="00895C58"/>
    <w:rsid w:val="008963B9"/>
    <w:rsid w:val="00896DF8"/>
    <w:rsid w:val="00896FC4"/>
    <w:rsid w:val="0089776C"/>
    <w:rsid w:val="00897F74"/>
    <w:rsid w:val="008A01E1"/>
    <w:rsid w:val="008A15C9"/>
    <w:rsid w:val="008A16D2"/>
    <w:rsid w:val="008A1B5D"/>
    <w:rsid w:val="008A1BF7"/>
    <w:rsid w:val="008A24F9"/>
    <w:rsid w:val="008A2B95"/>
    <w:rsid w:val="008A3318"/>
    <w:rsid w:val="008A3462"/>
    <w:rsid w:val="008A3A37"/>
    <w:rsid w:val="008A3BB6"/>
    <w:rsid w:val="008A408D"/>
    <w:rsid w:val="008A46EE"/>
    <w:rsid w:val="008A4924"/>
    <w:rsid w:val="008A4ABE"/>
    <w:rsid w:val="008A4E78"/>
    <w:rsid w:val="008A5182"/>
    <w:rsid w:val="008A52E5"/>
    <w:rsid w:val="008A5333"/>
    <w:rsid w:val="008A5617"/>
    <w:rsid w:val="008A5EFB"/>
    <w:rsid w:val="008A5F21"/>
    <w:rsid w:val="008A63A9"/>
    <w:rsid w:val="008A72CF"/>
    <w:rsid w:val="008B0306"/>
    <w:rsid w:val="008B03D1"/>
    <w:rsid w:val="008B0593"/>
    <w:rsid w:val="008B08E6"/>
    <w:rsid w:val="008B091F"/>
    <w:rsid w:val="008B0E30"/>
    <w:rsid w:val="008B1003"/>
    <w:rsid w:val="008B1414"/>
    <w:rsid w:val="008B1BB2"/>
    <w:rsid w:val="008B25D8"/>
    <w:rsid w:val="008B25FF"/>
    <w:rsid w:val="008B27C8"/>
    <w:rsid w:val="008B2BB5"/>
    <w:rsid w:val="008B2DB0"/>
    <w:rsid w:val="008B2F83"/>
    <w:rsid w:val="008B3D26"/>
    <w:rsid w:val="008B431E"/>
    <w:rsid w:val="008B454C"/>
    <w:rsid w:val="008B51C0"/>
    <w:rsid w:val="008B5D05"/>
    <w:rsid w:val="008B5D69"/>
    <w:rsid w:val="008B6429"/>
    <w:rsid w:val="008B66A8"/>
    <w:rsid w:val="008B6940"/>
    <w:rsid w:val="008B6E41"/>
    <w:rsid w:val="008B6FFA"/>
    <w:rsid w:val="008B74D8"/>
    <w:rsid w:val="008B7730"/>
    <w:rsid w:val="008B79BD"/>
    <w:rsid w:val="008C0155"/>
    <w:rsid w:val="008C0409"/>
    <w:rsid w:val="008C1535"/>
    <w:rsid w:val="008C235E"/>
    <w:rsid w:val="008C24A7"/>
    <w:rsid w:val="008C2A14"/>
    <w:rsid w:val="008C2DF8"/>
    <w:rsid w:val="008C3018"/>
    <w:rsid w:val="008C36EC"/>
    <w:rsid w:val="008C3E15"/>
    <w:rsid w:val="008C4125"/>
    <w:rsid w:val="008C4585"/>
    <w:rsid w:val="008C4760"/>
    <w:rsid w:val="008C47CA"/>
    <w:rsid w:val="008C5856"/>
    <w:rsid w:val="008C60D2"/>
    <w:rsid w:val="008C64CE"/>
    <w:rsid w:val="008C6C58"/>
    <w:rsid w:val="008C6FB3"/>
    <w:rsid w:val="008C7608"/>
    <w:rsid w:val="008C77F1"/>
    <w:rsid w:val="008C7952"/>
    <w:rsid w:val="008C7C5B"/>
    <w:rsid w:val="008D05A8"/>
    <w:rsid w:val="008D1895"/>
    <w:rsid w:val="008D19D3"/>
    <w:rsid w:val="008D1B6A"/>
    <w:rsid w:val="008D1F39"/>
    <w:rsid w:val="008D2421"/>
    <w:rsid w:val="008D292E"/>
    <w:rsid w:val="008D2F78"/>
    <w:rsid w:val="008D32F8"/>
    <w:rsid w:val="008D36D2"/>
    <w:rsid w:val="008D3C54"/>
    <w:rsid w:val="008D469D"/>
    <w:rsid w:val="008D4B73"/>
    <w:rsid w:val="008D4D66"/>
    <w:rsid w:val="008D5A4D"/>
    <w:rsid w:val="008D5F61"/>
    <w:rsid w:val="008D62F9"/>
    <w:rsid w:val="008D6DF9"/>
    <w:rsid w:val="008D6E98"/>
    <w:rsid w:val="008D7A71"/>
    <w:rsid w:val="008D7BEA"/>
    <w:rsid w:val="008E0D6F"/>
    <w:rsid w:val="008E0FF5"/>
    <w:rsid w:val="008E100B"/>
    <w:rsid w:val="008E1D8F"/>
    <w:rsid w:val="008E1DF1"/>
    <w:rsid w:val="008E23DF"/>
    <w:rsid w:val="008E25AA"/>
    <w:rsid w:val="008E272F"/>
    <w:rsid w:val="008E27BA"/>
    <w:rsid w:val="008E2F9E"/>
    <w:rsid w:val="008E41ED"/>
    <w:rsid w:val="008E4BB6"/>
    <w:rsid w:val="008E4F3D"/>
    <w:rsid w:val="008E50FB"/>
    <w:rsid w:val="008E5171"/>
    <w:rsid w:val="008E5501"/>
    <w:rsid w:val="008E5D31"/>
    <w:rsid w:val="008E5E59"/>
    <w:rsid w:val="008E6A8F"/>
    <w:rsid w:val="008E7A87"/>
    <w:rsid w:val="008E7A9C"/>
    <w:rsid w:val="008E7CA1"/>
    <w:rsid w:val="008F00B2"/>
    <w:rsid w:val="008F0109"/>
    <w:rsid w:val="008F0D6C"/>
    <w:rsid w:val="008F2350"/>
    <w:rsid w:val="008F28BB"/>
    <w:rsid w:val="008F2C9A"/>
    <w:rsid w:val="008F3F62"/>
    <w:rsid w:val="008F4018"/>
    <w:rsid w:val="008F42B8"/>
    <w:rsid w:val="008F451B"/>
    <w:rsid w:val="008F4D15"/>
    <w:rsid w:val="008F56BC"/>
    <w:rsid w:val="008F58CA"/>
    <w:rsid w:val="008F5E25"/>
    <w:rsid w:val="008F6267"/>
    <w:rsid w:val="008F64B3"/>
    <w:rsid w:val="00900669"/>
    <w:rsid w:val="00901233"/>
    <w:rsid w:val="009019C4"/>
    <w:rsid w:val="00902771"/>
    <w:rsid w:val="009027D8"/>
    <w:rsid w:val="009031DD"/>
    <w:rsid w:val="00903555"/>
    <w:rsid w:val="0090380A"/>
    <w:rsid w:val="00903BEF"/>
    <w:rsid w:val="00903DFA"/>
    <w:rsid w:val="009044CB"/>
    <w:rsid w:val="00904AE3"/>
    <w:rsid w:val="00904E76"/>
    <w:rsid w:val="00904FBF"/>
    <w:rsid w:val="009059AF"/>
    <w:rsid w:val="00905BAB"/>
    <w:rsid w:val="00905D73"/>
    <w:rsid w:val="00905E56"/>
    <w:rsid w:val="00907A0E"/>
    <w:rsid w:val="009101FE"/>
    <w:rsid w:val="00910464"/>
    <w:rsid w:val="00910596"/>
    <w:rsid w:val="00910C74"/>
    <w:rsid w:val="00910EBD"/>
    <w:rsid w:val="00911009"/>
    <w:rsid w:val="009112CE"/>
    <w:rsid w:val="00911E59"/>
    <w:rsid w:val="009137DD"/>
    <w:rsid w:val="00913A5F"/>
    <w:rsid w:val="00913D18"/>
    <w:rsid w:val="00914789"/>
    <w:rsid w:val="00914D95"/>
    <w:rsid w:val="00915B2C"/>
    <w:rsid w:val="00915F4E"/>
    <w:rsid w:val="0091694D"/>
    <w:rsid w:val="00916C26"/>
    <w:rsid w:val="00916F5F"/>
    <w:rsid w:val="00916F93"/>
    <w:rsid w:val="00917C1A"/>
    <w:rsid w:val="00917E95"/>
    <w:rsid w:val="0092000A"/>
    <w:rsid w:val="00920E5F"/>
    <w:rsid w:val="00920FD8"/>
    <w:rsid w:val="0092110A"/>
    <w:rsid w:val="00921278"/>
    <w:rsid w:val="009213B3"/>
    <w:rsid w:val="00921668"/>
    <w:rsid w:val="00921808"/>
    <w:rsid w:val="00921CFE"/>
    <w:rsid w:val="009226C8"/>
    <w:rsid w:val="00922EEE"/>
    <w:rsid w:val="00923098"/>
    <w:rsid w:val="00923B07"/>
    <w:rsid w:val="00923B2D"/>
    <w:rsid w:val="00923D11"/>
    <w:rsid w:val="00923D7F"/>
    <w:rsid w:val="009243C8"/>
    <w:rsid w:val="00924732"/>
    <w:rsid w:val="009247B5"/>
    <w:rsid w:val="00924816"/>
    <w:rsid w:val="00924B95"/>
    <w:rsid w:val="00924EDA"/>
    <w:rsid w:val="0092512C"/>
    <w:rsid w:val="00925BA4"/>
    <w:rsid w:val="00926937"/>
    <w:rsid w:val="0092760B"/>
    <w:rsid w:val="00927832"/>
    <w:rsid w:val="00927DC9"/>
    <w:rsid w:val="009301EC"/>
    <w:rsid w:val="0093020D"/>
    <w:rsid w:val="009305DE"/>
    <w:rsid w:val="009306DA"/>
    <w:rsid w:val="0093072A"/>
    <w:rsid w:val="00930A3C"/>
    <w:rsid w:val="00930E18"/>
    <w:rsid w:val="009319BE"/>
    <w:rsid w:val="00931A98"/>
    <w:rsid w:val="009330D5"/>
    <w:rsid w:val="0093349C"/>
    <w:rsid w:val="009339E2"/>
    <w:rsid w:val="00933D48"/>
    <w:rsid w:val="009342F7"/>
    <w:rsid w:val="00934BAF"/>
    <w:rsid w:val="00934E0A"/>
    <w:rsid w:val="00934EC4"/>
    <w:rsid w:val="00935223"/>
    <w:rsid w:val="0093635D"/>
    <w:rsid w:val="00936719"/>
    <w:rsid w:val="00936771"/>
    <w:rsid w:val="009367A9"/>
    <w:rsid w:val="0093684A"/>
    <w:rsid w:val="009371AF"/>
    <w:rsid w:val="009374AD"/>
    <w:rsid w:val="00937808"/>
    <w:rsid w:val="00937B35"/>
    <w:rsid w:val="00940637"/>
    <w:rsid w:val="00941042"/>
    <w:rsid w:val="00942713"/>
    <w:rsid w:val="0094292A"/>
    <w:rsid w:val="00943613"/>
    <w:rsid w:val="0094380B"/>
    <w:rsid w:val="00943876"/>
    <w:rsid w:val="009439ED"/>
    <w:rsid w:val="00943A8B"/>
    <w:rsid w:val="00943A8E"/>
    <w:rsid w:val="00944682"/>
    <w:rsid w:val="00944E29"/>
    <w:rsid w:val="00945229"/>
    <w:rsid w:val="00945379"/>
    <w:rsid w:val="00945418"/>
    <w:rsid w:val="009456AE"/>
    <w:rsid w:val="00945A3B"/>
    <w:rsid w:val="00945AD1"/>
    <w:rsid w:val="00945E82"/>
    <w:rsid w:val="009465F5"/>
    <w:rsid w:val="0094675C"/>
    <w:rsid w:val="009467B1"/>
    <w:rsid w:val="0094707F"/>
    <w:rsid w:val="0094723D"/>
    <w:rsid w:val="00947426"/>
    <w:rsid w:val="00947440"/>
    <w:rsid w:val="009474C2"/>
    <w:rsid w:val="00947685"/>
    <w:rsid w:val="00950640"/>
    <w:rsid w:val="00950735"/>
    <w:rsid w:val="00951316"/>
    <w:rsid w:val="009513B7"/>
    <w:rsid w:val="00951763"/>
    <w:rsid w:val="009522EC"/>
    <w:rsid w:val="009525C2"/>
    <w:rsid w:val="00952909"/>
    <w:rsid w:val="00952C71"/>
    <w:rsid w:val="009538F0"/>
    <w:rsid w:val="009542BF"/>
    <w:rsid w:val="009543F3"/>
    <w:rsid w:val="00954782"/>
    <w:rsid w:val="0095534A"/>
    <w:rsid w:val="00955634"/>
    <w:rsid w:val="009556EC"/>
    <w:rsid w:val="00955711"/>
    <w:rsid w:val="00955EFF"/>
    <w:rsid w:val="00955FAB"/>
    <w:rsid w:val="00955FB0"/>
    <w:rsid w:val="009561E6"/>
    <w:rsid w:val="00956226"/>
    <w:rsid w:val="00956D0B"/>
    <w:rsid w:val="00957319"/>
    <w:rsid w:val="00957404"/>
    <w:rsid w:val="009574A5"/>
    <w:rsid w:val="00960415"/>
    <w:rsid w:val="00960C44"/>
    <w:rsid w:val="00960EA5"/>
    <w:rsid w:val="00961C99"/>
    <w:rsid w:val="0096209C"/>
    <w:rsid w:val="0096255F"/>
    <w:rsid w:val="00962887"/>
    <w:rsid w:val="009628F6"/>
    <w:rsid w:val="00962C12"/>
    <w:rsid w:val="00962F60"/>
    <w:rsid w:val="009635D4"/>
    <w:rsid w:val="00963663"/>
    <w:rsid w:val="00963769"/>
    <w:rsid w:val="009638DE"/>
    <w:rsid w:val="00963D56"/>
    <w:rsid w:val="00963E62"/>
    <w:rsid w:val="00963EB0"/>
    <w:rsid w:val="009642D8"/>
    <w:rsid w:val="00964E13"/>
    <w:rsid w:val="0096559F"/>
    <w:rsid w:val="009659FB"/>
    <w:rsid w:val="00965F0D"/>
    <w:rsid w:val="0096624F"/>
    <w:rsid w:val="00966A74"/>
    <w:rsid w:val="00966CBE"/>
    <w:rsid w:val="009672DE"/>
    <w:rsid w:val="009672EF"/>
    <w:rsid w:val="009673C9"/>
    <w:rsid w:val="00967CEB"/>
    <w:rsid w:val="00967D5C"/>
    <w:rsid w:val="00970B29"/>
    <w:rsid w:val="00970F44"/>
    <w:rsid w:val="009719BF"/>
    <w:rsid w:val="0097311C"/>
    <w:rsid w:val="009732D7"/>
    <w:rsid w:val="00973949"/>
    <w:rsid w:val="00973D4C"/>
    <w:rsid w:val="00973D51"/>
    <w:rsid w:val="00973EA7"/>
    <w:rsid w:val="00974510"/>
    <w:rsid w:val="00974787"/>
    <w:rsid w:val="00974982"/>
    <w:rsid w:val="00975092"/>
    <w:rsid w:val="00975654"/>
    <w:rsid w:val="0097622D"/>
    <w:rsid w:val="009765EE"/>
    <w:rsid w:val="00976ABE"/>
    <w:rsid w:val="00976CC2"/>
    <w:rsid w:val="009770DE"/>
    <w:rsid w:val="00977380"/>
    <w:rsid w:val="009773A5"/>
    <w:rsid w:val="00977531"/>
    <w:rsid w:val="00977ACD"/>
    <w:rsid w:val="00977C88"/>
    <w:rsid w:val="00980279"/>
    <w:rsid w:val="009804D6"/>
    <w:rsid w:val="00980815"/>
    <w:rsid w:val="00980CD8"/>
    <w:rsid w:val="009823A3"/>
    <w:rsid w:val="009825EE"/>
    <w:rsid w:val="009825FE"/>
    <w:rsid w:val="00982643"/>
    <w:rsid w:val="009839FB"/>
    <w:rsid w:val="00984366"/>
    <w:rsid w:val="0098458E"/>
    <w:rsid w:val="009847E2"/>
    <w:rsid w:val="00984B7B"/>
    <w:rsid w:val="00984D33"/>
    <w:rsid w:val="00985AB7"/>
    <w:rsid w:val="00985E61"/>
    <w:rsid w:val="009874BE"/>
    <w:rsid w:val="00990060"/>
    <w:rsid w:val="00990B07"/>
    <w:rsid w:val="00990BBB"/>
    <w:rsid w:val="009918C1"/>
    <w:rsid w:val="00991A0D"/>
    <w:rsid w:val="009920EE"/>
    <w:rsid w:val="00992975"/>
    <w:rsid w:val="009929FF"/>
    <w:rsid w:val="00992A00"/>
    <w:rsid w:val="00992B2B"/>
    <w:rsid w:val="009935B3"/>
    <w:rsid w:val="00993EF9"/>
    <w:rsid w:val="0099430A"/>
    <w:rsid w:val="00994431"/>
    <w:rsid w:val="00994688"/>
    <w:rsid w:val="00994D91"/>
    <w:rsid w:val="00994E4A"/>
    <w:rsid w:val="00994F9D"/>
    <w:rsid w:val="009953A9"/>
    <w:rsid w:val="00995765"/>
    <w:rsid w:val="00995809"/>
    <w:rsid w:val="00995E80"/>
    <w:rsid w:val="009960FA"/>
    <w:rsid w:val="00996268"/>
    <w:rsid w:val="00996D27"/>
    <w:rsid w:val="00997112"/>
    <w:rsid w:val="0099711B"/>
    <w:rsid w:val="00997BC9"/>
    <w:rsid w:val="009A012E"/>
    <w:rsid w:val="009A045C"/>
    <w:rsid w:val="009A09F3"/>
    <w:rsid w:val="009A0B97"/>
    <w:rsid w:val="009A10E6"/>
    <w:rsid w:val="009A132C"/>
    <w:rsid w:val="009A1BB0"/>
    <w:rsid w:val="009A21C2"/>
    <w:rsid w:val="009A2223"/>
    <w:rsid w:val="009A224A"/>
    <w:rsid w:val="009A244B"/>
    <w:rsid w:val="009A265D"/>
    <w:rsid w:val="009A3C3F"/>
    <w:rsid w:val="009A416E"/>
    <w:rsid w:val="009A4CB5"/>
    <w:rsid w:val="009A548C"/>
    <w:rsid w:val="009A5A80"/>
    <w:rsid w:val="009A5C4B"/>
    <w:rsid w:val="009A5D8F"/>
    <w:rsid w:val="009A6A11"/>
    <w:rsid w:val="009A6BE6"/>
    <w:rsid w:val="009A6D29"/>
    <w:rsid w:val="009A7012"/>
    <w:rsid w:val="009A762A"/>
    <w:rsid w:val="009A7675"/>
    <w:rsid w:val="009A772E"/>
    <w:rsid w:val="009B0035"/>
    <w:rsid w:val="009B00E3"/>
    <w:rsid w:val="009B042C"/>
    <w:rsid w:val="009B044F"/>
    <w:rsid w:val="009B124A"/>
    <w:rsid w:val="009B1324"/>
    <w:rsid w:val="009B1906"/>
    <w:rsid w:val="009B1B77"/>
    <w:rsid w:val="009B1EB1"/>
    <w:rsid w:val="009B21FE"/>
    <w:rsid w:val="009B2247"/>
    <w:rsid w:val="009B2A5E"/>
    <w:rsid w:val="009B2C00"/>
    <w:rsid w:val="009B3118"/>
    <w:rsid w:val="009B3192"/>
    <w:rsid w:val="009B3778"/>
    <w:rsid w:val="009B38C9"/>
    <w:rsid w:val="009B3BEF"/>
    <w:rsid w:val="009B45B7"/>
    <w:rsid w:val="009B4790"/>
    <w:rsid w:val="009B5003"/>
    <w:rsid w:val="009B51E5"/>
    <w:rsid w:val="009B66D7"/>
    <w:rsid w:val="009B69ED"/>
    <w:rsid w:val="009B6BAD"/>
    <w:rsid w:val="009B6C89"/>
    <w:rsid w:val="009B6E1C"/>
    <w:rsid w:val="009B70FF"/>
    <w:rsid w:val="009B7410"/>
    <w:rsid w:val="009B78D0"/>
    <w:rsid w:val="009B7993"/>
    <w:rsid w:val="009B7EF8"/>
    <w:rsid w:val="009C151C"/>
    <w:rsid w:val="009C1588"/>
    <w:rsid w:val="009C1898"/>
    <w:rsid w:val="009C1B51"/>
    <w:rsid w:val="009C2425"/>
    <w:rsid w:val="009C2A46"/>
    <w:rsid w:val="009C2DBB"/>
    <w:rsid w:val="009C2EB1"/>
    <w:rsid w:val="009C3592"/>
    <w:rsid w:val="009C35B7"/>
    <w:rsid w:val="009C4673"/>
    <w:rsid w:val="009C4824"/>
    <w:rsid w:val="009C48A9"/>
    <w:rsid w:val="009C4D56"/>
    <w:rsid w:val="009C5282"/>
    <w:rsid w:val="009C591B"/>
    <w:rsid w:val="009C5C68"/>
    <w:rsid w:val="009C618A"/>
    <w:rsid w:val="009C64F9"/>
    <w:rsid w:val="009C6D99"/>
    <w:rsid w:val="009C7361"/>
    <w:rsid w:val="009C7AA8"/>
    <w:rsid w:val="009C7D26"/>
    <w:rsid w:val="009C7DF3"/>
    <w:rsid w:val="009D05F7"/>
    <w:rsid w:val="009D0FAD"/>
    <w:rsid w:val="009D10A5"/>
    <w:rsid w:val="009D1198"/>
    <w:rsid w:val="009D29B5"/>
    <w:rsid w:val="009D313E"/>
    <w:rsid w:val="009D3216"/>
    <w:rsid w:val="009D4493"/>
    <w:rsid w:val="009D48C4"/>
    <w:rsid w:val="009D498D"/>
    <w:rsid w:val="009D4A20"/>
    <w:rsid w:val="009D4CF7"/>
    <w:rsid w:val="009D589E"/>
    <w:rsid w:val="009D5DF4"/>
    <w:rsid w:val="009D5EE9"/>
    <w:rsid w:val="009D66E4"/>
    <w:rsid w:val="009D6875"/>
    <w:rsid w:val="009D69EB"/>
    <w:rsid w:val="009D7090"/>
    <w:rsid w:val="009D7600"/>
    <w:rsid w:val="009E02DD"/>
    <w:rsid w:val="009E09DC"/>
    <w:rsid w:val="009E1061"/>
    <w:rsid w:val="009E11E9"/>
    <w:rsid w:val="009E12DF"/>
    <w:rsid w:val="009E138B"/>
    <w:rsid w:val="009E18A2"/>
    <w:rsid w:val="009E1FE0"/>
    <w:rsid w:val="009E2309"/>
    <w:rsid w:val="009E2593"/>
    <w:rsid w:val="009E2705"/>
    <w:rsid w:val="009E2A60"/>
    <w:rsid w:val="009E2BB1"/>
    <w:rsid w:val="009E3541"/>
    <w:rsid w:val="009E3691"/>
    <w:rsid w:val="009E3F54"/>
    <w:rsid w:val="009E4592"/>
    <w:rsid w:val="009E4761"/>
    <w:rsid w:val="009E4ADC"/>
    <w:rsid w:val="009E4FB0"/>
    <w:rsid w:val="009E5225"/>
    <w:rsid w:val="009E5F13"/>
    <w:rsid w:val="009E5FAA"/>
    <w:rsid w:val="009E7275"/>
    <w:rsid w:val="009E7492"/>
    <w:rsid w:val="009F0015"/>
    <w:rsid w:val="009F0057"/>
    <w:rsid w:val="009F0238"/>
    <w:rsid w:val="009F081A"/>
    <w:rsid w:val="009F0A8F"/>
    <w:rsid w:val="009F0AC7"/>
    <w:rsid w:val="009F0BC6"/>
    <w:rsid w:val="009F0D76"/>
    <w:rsid w:val="009F20D0"/>
    <w:rsid w:val="009F2446"/>
    <w:rsid w:val="009F24CA"/>
    <w:rsid w:val="009F2985"/>
    <w:rsid w:val="009F2F15"/>
    <w:rsid w:val="009F3868"/>
    <w:rsid w:val="009F3936"/>
    <w:rsid w:val="009F3E75"/>
    <w:rsid w:val="009F480A"/>
    <w:rsid w:val="009F496A"/>
    <w:rsid w:val="009F51E1"/>
    <w:rsid w:val="009F588B"/>
    <w:rsid w:val="009F5B07"/>
    <w:rsid w:val="009F6EB8"/>
    <w:rsid w:val="009F70BF"/>
    <w:rsid w:val="009F71A2"/>
    <w:rsid w:val="009F7856"/>
    <w:rsid w:val="009F7AF7"/>
    <w:rsid w:val="00A00714"/>
    <w:rsid w:val="00A019FB"/>
    <w:rsid w:val="00A01D04"/>
    <w:rsid w:val="00A02050"/>
    <w:rsid w:val="00A025BC"/>
    <w:rsid w:val="00A02D00"/>
    <w:rsid w:val="00A02E9B"/>
    <w:rsid w:val="00A0316E"/>
    <w:rsid w:val="00A0317E"/>
    <w:rsid w:val="00A037BC"/>
    <w:rsid w:val="00A0475E"/>
    <w:rsid w:val="00A04982"/>
    <w:rsid w:val="00A04B09"/>
    <w:rsid w:val="00A055FD"/>
    <w:rsid w:val="00A05928"/>
    <w:rsid w:val="00A05AF2"/>
    <w:rsid w:val="00A063CD"/>
    <w:rsid w:val="00A06F6C"/>
    <w:rsid w:val="00A0769B"/>
    <w:rsid w:val="00A100D1"/>
    <w:rsid w:val="00A11B49"/>
    <w:rsid w:val="00A11B84"/>
    <w:rsid w:val="00A11E8A"/>
    <w:rsid w:val="00A120CF"/>
    <w:rsid w:val="00A125D4"/>
    <w:rsid w:val="00A13085"/>
    <w:rsid w:val="00A1319F"/>
    <w:rsid w:val="00A137DD"/>
    <w:rsid w:val="00A14192"/>
    <w:rsid w:val="00A14574"/>
    <w:rsid w:val="00A15170"/>
    <w:rsid w:val="00A152B3"/>
    <w:rsid w:val="00A15766"/>
    <w:rsid w:val="00A15F60"/>
    <w:rsid w:val="00A16185"/>
    <w:rsid w:val="00A167CB"/>
    <w:rsid w:val="00A1690C"/>
    <w:rsid w:val="00A16FE5"/>
    <w:rsid w:val="00A17510"/>
    <w:rsid w:val="00A179A2"/>
    <w:rsid w:val="00A20118"/>
    <w:rsid w:val="00A2071A"/>
    <w:rsid w:val="00A216DD"/>
    <w:rsid w:val="00A21975"/>
    <w:rsid w:val="00A21E27"/>
    <w:rsid w:val="00A22F25"/>
    <w:rsid w:val="00A22FDB"/>
    <w:rsid w:val="00A23335"/>
    <w:rsid w:val="00A23C5E"/>
    <w:rsid w:val="00A24094"/>
    <w:rsid w:val="00A24697"/>
    <w:rsid w:val="00A24844"/>
    <w:rsid w:val="00A24FDB"/>
    <w:rsid w:val="00A250E6"/>
    <w:rsid w:val="00A25B61"/>
    <w:rsid w:val="00A26265"/>
    <w:rsid w:val="00A262E8"/>
    <w:rsid w:val="00A26C34"/>
    <w:rsid w:val="00A2738A"/>
    <w:rsid w:val="00A277C1"/>
    <w:rsid w:val="00A27879"/>
    <w:rsid w:val="00A302FF"/>
    <w:rsid w:val="00A304BD"/>
    <w:rsid w:val="00A30AE1"/>
    <w:rsid w:val="00A312B8"/>
    <w:rsid w:val="00A31913"/>
    <w:rsid w:val="00A33035"/>
    <w:rsid w:val="00A3357C"/>
    <w:rsid w:val="00A3381A"/>
    <w:rsid w:val="00A33B35"/>
    <w:rsid w:val="00A33BFF"/>
    <w:rsid w:val="00A33EA0"/>
    <w:rsid w:val="00A34193"/>
    <w:rsid w:val="00A343A2"/>
    <w:rsid w:val="00A3471F"/>
    <w:rsid w:val="00A34B7E"/>
    <w:rsid w:val="00A35475"/>
    <w:rsid w:val="00A35827"/>
    <w:rsid w:val="00A358C1"/>
    <w:rsid w:val="00A35A2A"/>
    <w:rsid w:val="00A35E1A"/>
    <w:rsid w:val="00A36662"/>
    <w:rsid w:val="00A36870"/>
    <w:rsid w:val="00A36A14"/>
    <w:rsid w:val="00A3725D"/>
    <w:rsid w:val="00A373BE"/>
    <w:rsid w:val="00A37571"/>
    <w:rsid w:val="00A375C9"/>
    <w:rsid w:val="00A37D9F"/>
    <w:rsid w:val="00A40AF2"/>
    <w:rsid w:val="00A40AF6"/>
    <w:rsid w:val="00A40DC7"/>
    <w:rsid w:val="00A40FEC"/>
    <w:rsid w:val="00A41139"/>
    <w:rsid w:val="00A41568"/>
    <w:rsid w:val="00A4198F"/>
    <w:rsid w:val="00A42119"/>
    <w:rsid w:val="00A4218B"/>
    <w:rsid w:val="00A42459"/>
    <w:rsid w:val="00A424FC"/>
    <w:rsid w:val="00A4279E"/>
    <w:rsid w:val="00A4319E"/>
    <w:rsid w:val="00A432AC"/>
    <w:rsid w:val="00A43336"/>
    <w:rsid w:val="00A436B9"/>
    <w:rsid w:val="00A43A60"/>
    <w:rsid w:val="00A43E79"/>
    <w:rsid w:val="00A43E8F"/>
    <w:rsid w:val="00A446AB"/>
    <w:rsid w:val="00A4477D"/>
    <w:rsid w:val="00A448DB"/>
    <w:rsid w:val="00A44CEE"/>
    <w:rsid w:val="00A4566D"/>
    <w:rsid w:val="00A461C7"/>
    <w:rsid w:val="00A46320"/>
    <w:rsid w:val="00A46550"/>
    <w:rsid w:val="00A46AB4"/>
    <w:rsid w:val="00A46CD6"/>
    <w:rsid w:val="00A46E78"/>
    <w:rsid w:val="00A47022"/>
    <w:rsid w:val="00A475BE"/>
    <w:rsid w:val="00A50BD4"/>
    <w:rsid w:val="00A50E90"/>
    <w:rsid w:val="00A51196"/>
    <w:rsid w:val="00A516B9"/>
    <w:rsid w:val="00A51960"/>
    <w:rsid w:val="00A51971"/>
    <w:rsid w:val="00A52166"/>
    <w:rsid w:val="00A521F1"/>
    <w:rsid w:val="00A5269E"/>
    <w:rsid w:val="00A52791"/>
    <w:rsid w:val="00A52D9D"/>
    <w:rsid w:val="00A52EDD"/>
    <w:rsid w:val="00A536CB"/>
    <w:rsid w:val="00A536E3"/>
    <w:rsid w:val="00A539B0"/>
    <w:rsid w:val="00A53B59"/>
    <w:rsid w:val="00A53C71"/>
    <w:rsid w:val="00A55079"/>
    <w:rsid w:val="00A56597"/>
    <w:rsid w:val="00A566F4"/>
    <w:rsid w:val="00A56A43"/>
    <w:rsid w:val="00A56A58"/>
    <w:rsid w:val="00A56BEE"/>
    <w:rsid w:val="00A5773F"/>
    <w:rsid w:val="00A604E2"/>
    <w:rsid w:val="00A60605"/>
    <w:rsid w:val="00A608AE"/>
    <w:rsid w:val="00A6100C"/>
    <w:rsid w:val="00A61113"/>
    <w:rsid w:val="00A615B2"/>
    <w:rsid w:val="00A62389"/>
    <w:rsid w:val="00A62489"/>
    <w:rsid w:val="00A6345E"/>
    <w:rsid w:val="00A63E97"/>
    <w:rsid w:val="00A63FB8"/>
    <w:rsid w:val="00A6403A"/>
    <w:rsid w:val="00A64A1C"/>
    <w:rsid w:val="00A65596"/>
    <w:rsid w:val="00A655F1"/>
    <w:rsid w:val="00A65B4B"/>
    <w:rsid w:val="00A65D51"/>
    <w:rsid w:val="00A65D91"/>
    <w:rsid w:val="00A65E36"/>
    <w:rsid w:val="00A6635B"/>
    <w:rsid w:val="00A664A7"/>
    <w:rsid w:val="00A6668C"/>
    <w:rsid w:val="00A669FA"/>
    <w:rsid w:val="00A66AF0"/>
    <w:rsid w:val="00A66B3F"/>
    <w:rsid w:val="00A66D1B"/>
    <w:rsid w:val="00A670AD"/>
    <w:rsid w:val="00A670F2"/>
    <w:rsid w:val="00A676D4"/>
    <w:rsid w:val="00A67752"/>
    <w:rsid w:val="00A7000D"/>
    <w:rsid w:val="00A70519"/>
    <w:rsid w:val="00A7088D"/>
    <w:rsid w:val="00A70C4A"/>
    <w:rsid w:val="00A70D69"/>
    <w:rsid w:val="00A712B2"/>
    <w:rsid w:val="00A715AE"/>
    <w:rsid w:val="00A719DE"/>
    <w:rsid w:val="00A72353"/>
    <w:rsid w:val="00A723DF"/>
    <w:rsid w:val="00A72A2F"/>
    <w:rsid w:val="00A734FB"/>
    <w:rsid w:val="00A7388A"/>
    <w:rsid w:val="00A73A1D"/>
    <w:rsid w:val="00A73AB0"/>
    <w:rsid w:val="00A745C4"/>
    <w:rsid w:val="00A747EB"/>
    <w:rsid w:val="00A7583E"/>
    <w:rsid w:val="00A766A3"/>
    <w:rsid w:val="00A766BA"/>
    <w:rsid w:val="00A769EA"/>
    <w:rsid w:val="00A76A8C"/>
    <w:rsid w:val="00A802F5"/>
    <w:rsid w:val="00A80528"/>
    <w:rsid w:val="00A80CAC"/>
    <w:rsid w:val="00A80CCC"/>
    <w:rsid w:val="00A80E10"/>
    <w:rsid w:val="00A80E8C"/>
    <w:rsid w:val="00A814BC"/>
    <w:rsid w:val="00A81B36"/>
    <w:rsid w:val="00A829AD"/>
    <w:rsid w:val="00A82B48"/>
    <w:rsid w:val="00A82B91"/>
    <w:rsid w:val="00A82C87"/>
    <w:rsid w:val="00A83D64"/>
    <w:rsid w:val="00A841B9"/>
    <w:rsid w:val="00A8549D"/>
    <w:rsid w:val="00A85819"/>
    <w:rsid w:val="00A859F4"/>
    <w:rsid w:val="00A85F3F"/>
    <w:rsid w:val="00A865B3"/>
    <w:rsid w:val="00A86818"/>
    <w:rsid w:val="00A8698F"/>
    <w:rsid w:val="00A86FAC"/>
    <w:rsid w:val="00A8723B"/>
    <w:rsid w:val="00A87435"/>
    <w:rsid w:val="00A8766E"/>
    <w:rsid w:val="00A87F0D"/>
    <w:rsid w:val="00A90128"/>
    <w:rsid w:val="00A90436"/>
    <w:rsid w:val="00A906D7"/>
    <w:rsid w:val="00A90E0B"/>
    <w:rsid w:val="00A913A3"/>
    <w:rsid w:val="00A91922"/>
    <w:rsid w:val="00A91E05"/>
    <w:rsid w:val="00A91FA6"/>
    <w:rsid w:val="00A92C60"/>
    <w:rsid w:val="00A92CBA"/>
    <w:rsid w:val="00A937AD"/>
    <w:rsid w:val="00A9387B"/>
    <w:rsid w:val="00A93D08"/>
    <w:rsid w:val="00A93E0E"/>
    <w:rsid w:val="00A944A7"/>
    <w:rsid w:val="00A948D3"/>
    <w:rsid w:val="00A94B86"/>
    <w:rsid w:val="00A95365"/>
    <w:rsid w:val="00A9557B"/>
    <w:rsid w:val="00A958BA"/>
    <w:rsid w:val="00A96870"/>
    <w:rsid w:val="00A96B54"/>
    <w:rsid w:val="00A96E02"/>
    <w:rsid w:val="00A971A7"/>
    <w:rsid w:val="00A97246"/>
    <w:rsid w:val="00A97A43"/>
    <w:rsid w:val="00AA04D7"/>
    <w:rsid w:val="00AA11EB"/>
    <w:rsid w:val="00AA189F"/>
    <w:rsid w:val="00AA2428"/>
    <w:rsid w:val="00AA2E19"/>
    <w:rsid w:val="00AA34A6"/>
    <w:rsid w:val="00AA3626"/>
    <w:rsid w:val="00AA394D"/>
    <w:rsid w:val="00AA3C99"/>
    <w:rsid w:val="00AA4A81"/>
    <w:rsid w:val="00AA525B"/>
    <w:rsid w:val="00AA5C86"/>
    <w:rsid w:val="00AA69FD"/>
    <w:rsid w:val="00AA7360"/>
    <w:rsid w:val="00AA791F"/>
    <w:rsid w:val="00AA79AE"/>
    <w:rsid w:val="00AB0382"/>
    <w:rsid w:val="00AB08A1"/>
    <w:rsid w:val="00AB0DA7"/>
    <w:rsid w:val="00AB0EC2"/>
    <w:rsid w:val="00AB10BC"/>
    <w:rsid w:val="00AB1277"/>
    <w:rsid w:val="00AB1617"/>
    <w:rsid w:val="00AB16C9"/>
    <w:rsid w:val="00AB1E2E"/>
    <w:rsid w:val="00AB2080"/>
    <w:rsid w:val="00AB283A"/>
    <w:rsid w:val="00AB29B3"/>
    <w:rsid w:val="00AB2D4A"/>
    <w:rsid w:val="00AB31B0"/>
    <w:rsid w:val="00AB34FB"/>
    <w:rsid w:val="00AB3A72"/>
    <w:rsid w:val="00AB3DAA"/>
    <w:rsid w:val="00AB4335"/>
    <w:rsid w:val="00AB497C"/>
    <w:rsid w:val="00AB4A21"/>
    <w:rsid w:val="00AB4FD7"/>
    <w:rsid w:val="00AB5F4B"/>
    <w:rsid w:val="00AB6294"/>
    <w:rsid w:val="00AB62A9"/>
    <w:rsid w:val="00AB65F2"/>
    <w:rsid w:val="00AB7127"/>
    <w:rsid w:val="00AB737D"/>
    <w:rsid w:val="00AB76E5"/>
    <w:rsid w:val="00AB7EF3"/>
    <w:rsid w:val="00AC07BF"/>
    <w:rsid w:val="00AC19D2"/>
    <w:rsid w:val="00AC19EA"/>
    <w:rsid w:val="00AC1C21"/>
    <w:rsid w:val="00AC27E7"/>
    <w:rsid w:val="00AC2956"/>
    <w:rsid w:val="00AC2DB4"/>
    <w:rsid w:val="00AC379A"/>
    <w:rsid w:val="00AC3AE3"/>
    <w:rsid w:val="00AC443D"/>
    <w:rsid w:val="00AC4564"/>
    <w:rsid w:val="00AC48E7"/>
    <w:rsid w:val="00AC49FA"/>
    <w:rsid w:val="00AC4BE1"/>
    <w:rsid w:val="00AC501E"/>
    <w:rsid w:val="00AC5379"/>
    <w:rsid w:val="00AC5766"/>
    <w:rsid w:val="00AC5C03"/>
    <w:rsid w:val="00AC60A0"/>
    <w:rsid w:val="00AC6167"/>
    <w:rsid w:val="00AC6290"/>
    <w:rsid w:val="00AC67F2"/>
    <w:rsid w:val="00AC6988"/>
    <w:rsid w:val="00AC6EDF"/>
    <w:rsid w:val="00AC7083"/>
    <w:rsid w:val="00AC725E"/>
    <w:rsid w:val="00AC7550"/>
    <w:rsid w:val="00AC7D41"/>
    <w:rsid w:val="00AC7E0A"/>
    <w:rsid w:val="00AD0263"/>
    <w:rsid w:val="00AD06F4"/>
    <w:rsid w:val="00AD0CCB"/>
    <w:rsid w:val="00AD0E3F"/>
    <w:rsid w:val="00AD1107"/>
    <w:rsid w:val="00AD1283"/>
    <w:rsid w:val="00AD1292"/>
    <w:rsid w:val="00AD1605"/>
    <w:rsid w:val="00AD1E4C"/>
    <w:rsid w:val="00AD1FE1"/>
    <w:rsid w:val="00AD2388"/>
    <w:rsid w:val="00AD2F4C"/>
    <w:rsid w:val="00AD3210"/>
    <w:rsid w:val="00AD322E"/>
    <w:rsid w:val="00AD3819"/>
    <w:rsid w:val="00AD38A2"/>
    <w:rsid w:val="00AD3A88"/>
    <w:rsid w:val="00AD3DD0"/>
    <w:rsid w:val="00AD4567"/>
    <w:rsid w:val="00AD49F2"/>
    <w:rsid w:val="00AD4A58"/>
    <w:rsid w:val="00AD4C48"/>
    <w:rsid w:val="00AD52E4"/>
    <w:rsid w:val="00AD5311"/>
    <w:rsid w:val="00AD5364"/>
    <w:rsid w:val="00AD5CF4"/>
    <w:rsid w:val="00AD6B06"/>
    <w:rsid w:val="00AD7A6B"/>
    <w:rsid w:val="00AE0087"/>
    <w:rsid w:val="00AE04DC"/>
    <w:rsid w:val="00AE05A0"/>
    <w:rsid w:val="00AE078D"/>
    <w:rsid w:val="00AE0892"/>
    <w:rsid w:val="00AE0E6F"/>
    <w:rsid w:val="00AE113B"/>
    <w:rsid w:val="00AE1A12"/>
    <w:rsid w:val="00AE2073"/>
    <w:rsid w:val="00AE2214"/>
    <w:rsid w:val="00AE26E7"/>
    <w:rsid w:val="00AE27AE"/>
    <w:rsid w:val="00AE2AE5"/>
    <w:rsid w:val="00AE3F41"/>
    <w:rsid w:val="00AE45E0"/>
    <w:rsid w:val="00AE4E19"/>
    <w:rsid w:val="00AE4F14"/>
    <w:rsid w:val="00AE517B"/>
    <w:rsid w:val="00AE5220"/>
    <w:rsid w:val="00AE5529"/>
    <w:rsid w:val="00AE552F"/>
    <w:rsid w:val="00AE592E"/>
    <w:rsid w:val="00AE6461"/>
    <w:rsid w:val="00AE685D"/>
    <w:rsid w:val="00AE6AA2"/>
    <w:rsid w:val="00AE6F91"/>
    <w:rsid w:val="00AE72E1"/>
    <w:rsid w:val="00AE738E"/>
    <w:rsid w:val="00AE75E0"/>
    <w:rsid w:val="00AF0D20"/>
    <w:rsid w:val="00AF127B"/>
    <w:rsid w:val="00AF14E1"/>
    <w:rsid w:val="00AF1B81"/>
    <w:rsid w:val="00AF2104"/>
    <w:rsid w:val="00AF31CD"/>
    <w:rsid w:val="00AF3F61"/>
    <w:rsid w:val="00AF47E0"/>
    <w:rsid w:val="00AF4D51"/>
    <w:rsid w:val="00AF4FF4"/>
    <w:rsid w:val="00AF5032"/>
    <w:rsid w:val="00AF62AD"/>
    <w:rsid w:val="00AF67EC"/>
    <w:rsid w:val="00AF6D84"/>
    <w:rsid w:val="00AF7116"/>
    <w:rsid w:val="00AF76A8"/>
    <w:rsid w:val="00AF7A8D"/>
    <w:rsid w:val="00B0094B"/>
    <w:rsid w:val="00B00975"/>
    <w:rsid w:val="00B00D84"/>
    <w:rsid w:val="00B01047"/>
    <w:rsid w:val="00B012CD"/>
    <w:rsid w:val="00B02162"/>
    <w:rsid w:val="00B02235"/>
    <w:rsid w:val="00B0250A"/>
    <w:rsid w:val="00B0292D"/>
    <w:rsid w:val="00B02B33"/>
    <w:rsid w:val="00B02F3D"/>
    <w:rsid w:val="00B0404B"/>
    <w:rsid w:val="00B04624"/>
    <w:rsid w:val="00B048EA"/>
    <w:rsid w:val="00B05083"/>
    <w:rsid w:val="00B053D6"/>
    <w:rsid w:val="00B06052"/>
    <w:rsid w:val="00B06544"/>
    <w:rsid w:val="00B0698C"/>
    <w:rsid w:val="00B06F14"/>
    <w:rsid w:val="00B06F99"/>
    <w:rsid w:val="00B0715F"/>
    <w:rsid w:val="00B07178"/>
    <w:rsid w:val="00B07465"/>
    <w:rsid w:val="00B07710"/>
    <w:rsid w:val="00B105FD"/>
    <w:rsid w:val="00B1066F"/>
    <w:rsid w:val="00B10740"/>
    <w:rsid w:val="00B10B55"/>
    <w:rsid w:val="00B110DA"/>
    <w:rsid w:val="00B11598"/>
    <w:rsid w:val="00B119DC"/>
    <w:rsid w:val="00B11AE5"/>
    <w:rsid w:val="00B126F7"/>
    <w:rsid w:val="00B12882"/>
    <w:rsid w:val="00B12CDF"/>
    <w:rsid w:val="00B13727"/>
    <w:rsid w:val="00B1415B"/>
    <w:rsid w:val="00B148B7"/>
    <w:rsid w:val="00B14A1A"/>
    <w:rsid w:val="00B14A4A"/>
    <w:rsid w:val="00B1585A"/>
    <w:rsid w:val="00B158A5"/>
    <w:rsid w:val="00B16090"/>
    <w:rsid w:val="00B16163"/>
    <w:rsid w:val="00B1693B"/>
    <w:rsid w:val="00B16A5E"/>
    <w:rsid w:val="00B17207"/>
    <w:rsid w:val="00B1770E"/>
    <w:rsid w:val="00B20037"/>
    <w:rsid w:val="00B213B9"/>
    <w:rsid w:val="00B2178A"/>
    <w:rsid w:val="00B227DF"/>
    <w:rsid w:val="00B22AA7"/>
    <w:rsid w:val="00B22E4F"/>
    <w:rsid w:val="00B2318C"/>
    <w:rsid w:val="00B23878"/>
    <w:rsid w:val="00B2387A"/>
    <w:rsid w:val="00B23E22"/>
    <w:rsid w:val="00B2491E"/>
    <w:rsid w:val="00B264D7"/>
    <w:rsid w:val="00B2690F"/>
    <w:rsid w:val="00B26A3B"/>
    <w:rsid w:val="00B27570"/>
    <w:rsid w:val="00B30378"/>
    <w:rsid w:val="00B303FB"/>
    <w:rsid w:val="00B306DA"/>
    <w:rsid w:val="00B308F4"/>
    <w:rsid w:val="00B30F0C"/>
    <w:rsid w:val="00B31082"/>
    <w:rsid w:val="00B31115"/>
    <w:rsid w:val="00B31222"/>
    <w:rsid w:val="00B31393"/>
    <w:rsid w:val="00B31AF4"/>
    <w:rsid w:val="00B31BF9"/>
    <w:rsid w:val="00B3222C"/>
    <w:rsid w:val="00B32DAD"/>
    <w:rsid w:val="00B33165"/>
    <w:rsid w:val="00B3344F"/>
    <w:rsid w:val="00B33BEE"/>
    <w:rsid w:val="00B3489D"/>
    <w:rsid w:val="00B34D80"/>
    <w:rsid w:val="00B34E78"/>
    <w:rsid w:val="00B34F72"/>
    <w:rsid w:val="00B35456"/>
    <w:rsid w:val="00B35BE6"/>
    <w:rsid w:val="00B35DB6"/>
    <w:rsid w:val="00B35E75"/>
    <w:rsid w:val="00B3628D"/>
    <w:rsid w:val="00B364DC"/>
    <w:rsid w:val="00B365D2"/>
    <w:rsid w:val="00B36D53"/>
    <w:rsid w:val="00B372B3"/>
    <w:rsid w:val="00B37813"/>
    <w:rsid w:val="00B37A3D"/>
    <w:rsid w:val="00B37AAC"/>
    <w:rsid w:val="00B406E6"/>
    <w:rsid w:val="00B40D6C"/>
    <w:rsid w:val="00B4167E"/>
    <w:rsid w:val="00B41D08"/>
    <w:rsid w:val="00B4223E"/>
    <w:rsid w:val="00B42344"/>
    <w:rsid w:val="00B42506"/>
    <w:rsid w:val="00B42984"/>
    <w:rsid w:val="00B42AF2"/>
    <w:rsid w:val="00B43059"/>
    <w:rsid w:val="00B43919"/>
    <w:rsid w:val="00B439C2"/>
    <w:rsid w:val="00B43C78"/>
    <w:rsid w:val="00B44917"/>
    <w:rsid w:val="00B44D07"/>
    <w:rsid w:val="00B45363"/>
    <w:rsid w:val="00B45715"/>
    <w:rsid w:val="00B4571E"/>
    <w:rsid w:val="00B45BD0"/>
    <w:rsid w:val="00B45E90"/>
    <w:rsid w:val="00B463EE"/>
    <w:rsid w:val="00B47A99"/>
    <w:rsid w:val="00B47DA0"/>
    <w:rsid w:val="00B501F5"/>
    <w:rsid w:val="00B509B9"/>
    <w:rsid w:val="00B50A11"/>
    <w:rsid w:val="00B50F65"/>
    <w:rsid w:val="00B50FD8"/>
    <w:rsid w:val="00B51BAC"/>
    <w:rsid w:val="00B51C77"/>
    <w:rsid w:val="00B51FD5"/>
    <w:rsid w:val="00B51FF8"/>
    <w:rsid w:val="00B52720"/>
    <w:rsid w:val="00B52D64"/>
    <w:rsid w:val="00B532C8"/>
    <w:rsid w:val="00B53626"/>
    <w:rsid w:val="00B53704"/>
    <w:rsid w:val="00B53A40"/>
    <w:rsid w:val="00B543C4"/>
    <w:rsid w:val="00B54ACF"/>
    <w:rsid w:val="00B54ADD"/>
    <w:rsid w:val="00B54BBB"/>
    <w:rsid w:val="00B54DA9"/>
    <w:rsid w:val="00B5520C"/>
    <w:rsid w:val="00B5541F"/>
    <w:rsid w:val="00B558AD"/>
    <w:rsid w:val="00B559C2"/>
    <w:rsid w:val="00B55AF9"/>
    <w:rsid w:val="00B56688"/>
    <w:rsid w:val="00B56711"/>
    <w:rsid w:val="00B5680F"/>
    <w:rsid w:val="00B56A53"/>
    <w:rsid w:val="00B56B6A"/>
    <w:rsid w:val="00B577A4"/>
    <w:rsid w:val="00B57D7C"/>
    <w:rsid w:val="00B61011"/>
    <w:rsid w:val="00B615F8"/>
    <w:rsid w:val="00B616EB"/>
    <w:rsid w:val="00B61E56"/>
    <w:rsid w:val="00B61E9D"/>
    <w:rsid w:val="00B623B8"/>
    <w:rsid w:val="00B623C7"/>
    <w:rsid w:val="00B6258C"/>
    <w:rsid w:val="00B62785"/>
    <w:rsid w:val="00B62DBC"/>
    <w:rsid w:val="00B6334E"/>
    <w:rsid w:val="00B634F8"/>
    <w:rsid w:val="00B63F9F"/>
    <w:rsid w:val="00B64114"/>
    <w:rsid w:val="00B645E2"/>
    <w:rsid w:val="00B64809"/>
    <w:rsid w:val="00B64923"/>
    <w:rsid w:val="00B64D51"/>
    <w:rsid w:val="00B64DD6"/>
    <w:rsid w:val="00B64FDB"/>
    <w:rsid w:val="00B659D6"/>
    <w:rsid w:val="00B65B7C"/>
    <w:rsid w:val="00B65D12"/>
    <w:rsid w:val="00B66182"/>
    <w:rsid w:val="00B6632F"/>
    <w:rsid w:val="00B66E2F"/>
    <w:rsid w:val="00B6730C"/>
    <w:rsid w:val="00B6761E"/>
    <w:rsid w:val="00B67CB5"/>
    <w:rsid w:val="00B70356"/>
    <w:rsid w:val="00B7035F"/>
    <w:rsid w:val="00B70786"/>
    <w:rsid w:val="00B70DEA"/>
    <w:rsid w:val="00B7168E"/>
    <w:rsid w:val="00B71837"/>
    <w:rsid w:val="00B71911"/>
    <w:rsid w:val="00B719A2"/>
    <w:rsid w:val="00B71B5F"/>
    <w:rsid w:val="00B71F8E"/>
    <w:rsid w:val="00B7228A"/>
    <w:rsid w:val="00B72A8A"/>
    <w:rsid w:val="00B72BF6"/>
    <w:rsid w:val="00B72F6F"/>
    <w:rsid w:val="00B73108"/>
    <w:rsid w:val="00B7399C"/>
    <w:rsid w:val="00B73D96"/>
    <w:rsid w:val="00B7438C"/>
    <w:rsid w:val="00B74C4F"/>
    <w:rsid w:val="00B74DB2"/>
    <w:rsid w:val="00B74FD6"/>
    <w:rsid w:val="00B75A32"/>
    <w:rsid w:val="00B7649F"/>
    <w:rsid w:val="00B76691"/>
    <w:rsid w:val="00B76810"/>
    <w:rsid w:val="00B76E32"/>
    <w:rsid w:val="00B76EAC"/>
    <w:rsid w:val="00B77063"/>
    <w:rsid w:val="00B7715A"/>
    <w:rsid w:val="00B774CC"/>
    <w:rsid w:val="00B77B55"/>
    <w:rsid w:val="00B807F1"/>
    <w:rsid w:val="00B80B92"/>
    <w:rsid w:val="00B80C64"/>
    <w:rsid w:val="00B81196"/>
    <w:rsid w:val="00B812FA"/>
    <w:rsid w:val="00B8146F"/>
    <w:rsid w:val="00B814C3"/>
    <w:rsid w:val="00B81A35"/>
    <w:rsid w:val="00B81BA6"/>
    <w:rsid w:val="00B81DD9"/>
    <w:rsid w:val="00B81FAC"/>
    <w:rsid w:val="00B82985"/>
    <w:rsid w:val="00B82E44"/>
    <w:rsid w:val="00B83B10"/>
    <w:rsid w:val="00B84336"/>
    <w:rsid w:val="00B84ED1"/>
    <w:rsid w:val="00B8502C"/>
    <w:rsid w:val="00B85129"/>
    <w:rsid w:val="00B85B2E"/>
    <w:rsid w:val="00B86296"/>
    <w:rsid w:val="00B867F9"/>
    <w:rsid w:val="00B868CE"/>
    <w:rsid w:val="00B86C36"/>
    <w:rsid w:val="00B875E5"/>
    <w:rsid w:val="00B90774"/>
    <w:rsid w:val="00B90CE8"/>
    <w:rsid w:val="00B90D88"/>
    <w:rsid w:val="00B91644"/>
    <w:rsid w:val="00B918A0"/>
    <w:rsid w:val="00B919B1"/>
    <w:rsid w:val="00B9285D"/>
    <w:rsid w:val="00B930D5"/>
    <w:rsid w:val="00B935E0"/>
    <w:rsid w:val="00B93781"/>
    <w:rsid w:val="00B938C2"/>
    <w:rsid w:val="00B93B42"/>
    <w:rsid w:val="00B94094"/>
    <w:rsid w:val="00B95103"/>
    <w:rsid w:val="00B955AE"/>
    <w:rsid w:val="00B96A73"/>
    <w:rsid w:val="00B96DA7"/>
    <w:rsid w:val="00B96F1D"/>
    <w:rsid w:val="00B97151"/>
    <w:rsid w:val="00B974F9"/>
    <w:rsid w:val="00B97655"/>
    <w:rsid w:val="00B97FF1"/>
    <w:rsid w:val="00BA026E"/>
    <w:rsid w:val="00BA0427"/>
    <w:rsid w:val="00BA0628"/>
    <w:rsid w:val="00BA087D"/>
    <w:rsid w:val="00BA0C44"/>
    <w:rsid w:val="00BA1653"/>
    <w:rsid w:val="00BA23FF"/>
    <w:rsid w:val="00BA2D37"/>
    <w:rsid w:val="00BA3117"/>
    <w:rsid w:val="00BA3178"/>
    <w:rsid w:val="00BA3601"/>
    <w:rsid w:val="00BA418B"/>
    <w:rsid w:val="00BA4422"/>
    <w:rsid w:val="00BA4513"/>
    <w:rsid w:val="00BA4794"/>
    <w:rsid w:val="00BA4F47"/>
    <w:rsid w:val="00BA4F81"/>
    <w:rsid w:val="00BA5CA5"/>
    <w:rsid w:val="00BA5CE1"/>
    <w:rsid w:val="00BA5DA9"/>
    <w:rsid w:val="00BA5E6D"/>
    <w:rsid w:val="00BA6164"/>
    <w:rsid w:val="00BA624C"/>
    <w:rsid w:val="00BA62A5"/>
    <w:rsid w:val="00BA6644"/>
    <w:rsid w:val="00BA664B"/>
    <w:rsid w:val="00BA6766"/>
    <w:rsid w:val="00BA676A"/>
    <w:rsid w:val="00BA67F3"/>
    <w:rsid w:val="00BA6896"/>
    <w:rsid w:val="00BA6D50"/>
    <w:rsid w:val="00BA70D2"/>
    <w:rsid w:val="00BA74DF"/>
    <w:rsid w:val="00BA751B"/>
    <w:rsid w:val="00BA7AA3"/>
    <w:rsid w:val="00BA7DC3"/>
    <w:rsid w:val="00BA7EDB"/>
    <w:rsid w:val="00BB04DD"/>
    <w:rsid w:val="00BB05BC"/>
    <w:rsid w:val="00BB0617"/>
    <w:rsid w:val="00BB0631"/>
    <w:rsid w:val="00BB082F"/>
    <w:rsid w:val="00BB0C7E"/>
    <w:rsid w:val="00BB1BB0"/>
    <w:rsid w:val="00BB214F"/>
    <w:rsid w:val="00BB2295"/>
    <w:rsid w:val="00BB2B8E"/>
    <w:rsid w:val="00BB3BC0"/>
    <w:rsid w:val="00BB3CB3"/>
    <w:rsid w:val="00BB4118"/>
    <w:rsid w:val="00BB4479"/>
    <w:rsid w:val="00BB4683"/>
    <w:rsid w:val="00BB5C3E"/>
    <w:rsid w:val="00BB620E"/>
    <w:rsid w:val="00BB64F6"/>
    <w:rsid w:val="00BB6C5F"/>
    <w:rsid w:val="00BB6EEC"/>
    <w:rsid w:val="00BB702B"/>
    <w:rsid w:val="00BB74D3"/>
    <w:rsid w:val="00BB7763"/>
    <w:rsid w:val="00BB7C04"/>
    <w:rsid w:val="00BB7F0D"/>
    <w:rsid w:val="00BC0137"/>
    <w:rsid w:val="00BC0B0A"/>
    <w:rsid w:val="00BC1424"/>
    <w:rsid w:val="00BC1974"/>
    <w:rsid w:val="00BC1C9B"/>
    <w:rsid w:val="00BC1EC6"/>
    <w:rsid w:val="00BC226B"/>
    <w:rsid w:val="00BC22FE"/>
    <w:rsid w:val="00BC34E2"/>
    <w:rsid w:val="00BC374C"/>
    <w:rsid w:val="00BC381B"/>
    <w:rsid w:val="00BC3A26"/>
    <w:rsid w:val="00BC3EF3"/>
    <w:rsid w:val="00BC4373"/>
    <w:rsid w:val="00BC444E"/>
    <w:rsid w:val="00BC4737"/>
    <w:rsid w:val="00BC4738"/>
    <w:rsid w:val="00BC484C"/>
    <w:rsid w:val="00BC4CD9"/>
    <w:rsid w:val="00BC5086"/>
    <w:rsid w:val="00BC51C1"/>
    <w:rsid w:val="00BC5995"/>
    <w:rsid w:val="00BC5C81"/>
    <w:rsid w:val="00BC6D02"/>
    <w:rsid w:val="00BC775E"/>
    <w:rsid w:val="00BC7E50"/>
    <w:rsid w:val="00BD0509"/>
    <w:rsid w:val="00BD088D"/>
    <w:rsid w:val="00BD0C35"/>
    <w:rsid w:val="00BD1948"/>
    <w:rsid w:val="00BD19D0"/>
    <w:rsid w:val="00BD1D6B"/>
    <w:rsid w:val="00BD246A"/>
    <w:rsid w:val="00BD29CB"/>
    <w:rsid w:val="00BD2CA5"/>
    <w:rsid w:val="00BD2CBC"/>
    <w:rsid w:val="00BD30C3"/>
    <w:rsid w:val="00BD3576"/>
    <w:rsid w:val="00BD3804"/>
    <w:rsid w:val="00BD3A40"/>
    <w:rsid w:val="00BD4D29"/>
    <w:rsid w:val="00BD5314"/>
    <w:rsid w:val="00BD579B"/>
    <w:rsid w:val="00BD5936"/>
    <w:rsid w:val="00BD5C1C"/>
    <w:rsid w:val="00BD5EE7"/>
    <w:rsid w:val="00BD5F0C"/>
    <w:rsid w:val="00BD60F7"/>
    <w:rsid w:val="00BD6858"/>
    <w:rsid w:val="00BD68AE"/>
    <w:rsid w:val="00BD691F"/>
    <w:rsid w:val="00BD749B"/>
    <w:rsid w:val="00BD76DC"/>
    <w:rsid w:val="00BD7BE1"/>
    <w:rsid w:val="00BE05EC"/>
    <w:rsid w:val="00BE0925"/>
    <w:rsid w:val="00BE0932"/>
    <w:rsid w:val="00BE0A84"/>
    <w:rsid w:val="00BE133C"/>
    <w:rsid w:val="00BE1B82"/>
    <w:rsid w:val="00BE258C"/>
    <w:rsid w:val="00BE29D7"/>
    <w:rsid w:val="00BE3880"/>
    <w:rsid w:val="00BE3974"/>
    <w:rsid w:val="00BE4010"/>
    <w:rsid w:val="00BE4012"/>
    <w:rsid w:val="00BE4366"/>
    <w:rsid w:val="00BE43CB"/>
    <w:rsid w:val="00BE4EC9"/>
    <w:rsid w:val="00BE4F16"/>
    <w:rsid w:val="00BE5438"/>
    <w:rsid w:val="00BE57D5"/>
    <w:rsid w:val="00BE57F0"/>
    <w:rsid w:val="00BE5997"/>
    <w:rsid w:val="00BE5A2D"/>
    <w:rsid w:val="00BE5BB5"/>
    <w:rsid w:val="00BE6133"/>
    <w:rsid w:val="00BE6E9C"/>
    <w:rsid w:val="00BE7671"/>
    <w:rsid w:val="00BE7BCC"/>
    <w:rsid w:val="00BE7DF0"/>
    <w:rsid w:val="00BF0EFE"/>
    <w:rsid w:val="00BF0F9F"/>
    <w:rsid w:val="00BF1991"/>
    <w:rsid w:val="00BF1CFD"/>
    <w:rsid w:val="00BF23BE"/>
    <w:rsid w:val="00BF24D3"/>
    <w:rsid w:val="00BF2780"/>
    <w:rsid w:val="00BF2CEA"/>
    <w:rsid w:val="00BF2DA3"/>
    <w:rsid w:val="00BF4556"/>
    <w:rsid w:val="00BF4606"/>
    <w:rsid w:val="00BF4A81"/>
    <w:rsid w:val="00BF4CA9"/>
    <w:rsid w:val="00BF53E3"/>
    <w:rsid w:val="00BF5875"/>
    <w:rsid w:val="00BF7807"/>
    <w:rsid w:val="00C00096"/>
    <w:rsid w:val="00C000E4"/>
    <w:rsid w:val="00C0026F"/>
    <w:rsid w:val="00C00436"/>
    <w:rsid w:val="00C0078E"/>
    <w:rsid w:val="00C007E0"/>
    <w:rsid w:val="00C00ED8"/>
    <w:rsid w:val="00C00FB5"/>
    <w:rsid w:val="00C01140"/>
    <w:rsid w:val="00C016CA"/>
    <w:rsid w:val="00C01D28"/>
    <w:rsid w:val="00C02083"/>
    <w:rsid w:val="00C020C2"/>
    <w:rsid w:val="00C02463"/>
    <w:rsid w:val="00C03979"/>
    <w:rsid w:val="00C03DAB"/>
    <w:rsid w:val="00C03E11"/>
    <w:rsid w:val="00C042BA"/>
    <w:rsid w:val="00C043BC"/>
    <w:rsid w:val="00C044E0"/>
    <w:rsid w:val="00C04B47"/>
    <w:rsid w:val="00C053BA"/>
    <w:rsid w:val="00C05E53"/>
    <w:rsid w:val="00C064CA"/>
    <w:rsid w:val="00C07235"/>
    <w:rsid w:val="00C07357"/>
    <w:rsid w:val="00C07579"/>
    <w:rsid w:val="00C077BA"/>
    <w:rsid w:val="00C079EE"/>
    <w:rsid w:val="00C07A07"/>
    <w:rsid w:val="00C116B2"/>
    <w:rsid w:val="00C11A6C"/>
    <w:rsid w:val="00C11B81"/>
    <w:rsid w:val="00C12FE4"/>
    <w:rsid w:val="00C132BC"/>
    <w:rsid w:val="00C142B4"/>
    <w:rsid w:val="00C1465F"/>
    <w:rsid w:val="00C14DB5"/>
    <w:rsid w:val="00C15790"/>
    <w:rsid w:val="00C1728A"/>
    <w:rsid w:val="00C17801"/>
    <w:rsid w:val="00C17E79"/>
    <w:rsid w:val="00C2036D"/>
    <w:rsid w:val="00C208DC"/>
    <w:rsid w:val="00C21CB9"/>
    <w:rsid w:val="00C22DE1"/>
    <w:rsid w:val="00C23456"/>
    <w:rsid w:val="00C23A2B"/>
    <w:rsid w:val="00C23C75"/>
    <w:rsid w:val="00C23D19"/>
    <w:rsid w:val="00C2430D"/>
    <w:rsid w:val="00C24CA0"/>
    <w:rsid w:val="00C24CC5"/>
    <w:rsid w:val="00C24CF9"/>
    <w:rsid w:val="00C25198"/>
    <w:rsid w:val="00C2545A"/>
    <w:rsid w:val="00C25E47"/>
    <w:rsid w:val="00C25EE4"/>
    <w:rsid w:val="00C260A7"/>
    <w:rsid w:val="00C2652D"/>
    <w:rsid w:val="00C26584"/>
    <w:rsid w:val="00C266C0"/>
    <w:rsid w:val="00C26872"/>
    <w:rsid w:val="00C26DB5"/>
    <w:rsid w:val="00C2703A"/>
    <w:rsid w:val="00C278D4"/>
    <w:rsid w:val="00C279A9"/>
    <w:rsid w:val="00C27B8C"/>
    <w:rsid w:val="00C30A05"/>
    <w:rsid w:val="00C30CC8"/>
    <w:rsid w:val="00C32231"/>
    <w:rsid w:val="00C33628"/>
    <w:rsid w:val="00C3384E"/>
    <w:rsid w:val="00C33F0A"/>
    <w:rsid w:val="00C33FFA"/>
    <w:rsid w:val="00C34085"/>
    <w:rsid w:val="00C348BE"/>
    <w:rsid w:val="00C34E09"/>
    <w:rsid w:val="00C34E89"/>
    <w:rsid w:val="00C35183"/>
    <w:rsid w:val="00C35B5E"/>
    <w:rsid w:val="00C3612C"/>
    <w:rsid w:val="00C36503"/>
    <w:rsid w:val="00C36543"/>
    <w:rsid w:val="00C36622"/>
    <w:rsid w:val="00C36735"/>
    <w:rsid w:val="00C367ED"/>
    <w:rsid w:val="00C36863"/>
    <w:rsid w:val="00C375FE"/>
    <w:rsid w:val="00C37AC1"/>
    <w:rsid w:val="00C37AE4"/>
    <w:rsid w:val="00C37F2E"/>
    <w:rsid w:val="00C40248"/>
    <w:rsid w:val="00C40735"/>
    <w:rsid w:val="00C40AE6"/>
    <w:rsid w:val="00C40AFA"/>
    <w:rsid w:val="00C41192"/>
    <w:rsid w:val="00C411B0"/>
    <w:rsid w:val="00C42653"/>
    <w:rsid w:val="00C4280F"/>
    <w:rsid w:val="00C42B85"/>
    <w:rsid w:val="00C42C2A"/>
    <w:rsid w:val="00C42D54"/>
    <w:rsid w:val="00C438C8"/>
    <w:rsid w:val="00C43CD2"/>
    <w:rsid w:val="00C44228"/>
    <w:rsid w:val="00C445A5"/>
    <w:rsid w:val="00C445AF"/>
    <w:rsid w:val="00C448A8"/>
    <w:rsid w:val="00C46457"/>
    <w:rsid w:val="00C468DC"/>
    <w:rsid w:val="00C479D2"/>
    <w:rsid w:val="00C508E3"/>
    <w:rsid w:val="00C50EDC"/>
    <w:rsid w:val="00C50FC9"/>
    <w:rsid w:val="00C51072"/>
    <w:rsid w:val="00C511DC"/>
    <w:rsid w:val="00C51306"/>
    <w:rsid w:val="00C51A4B"/>
    <w:rsid w:val="00C52BCE"/>
    <w:rsid w:val="00C52F04"/>
    <w:rsid w:val="00C532E6"/>
    <w:rsid w:val="00C53D17"/>
    <w:rsid w:val="00C5495B"/>
    <w:rsid w:val="00C54AA9"/>
    <w:rsid w:val="00C552C9"/>
    <w:rsid w:val="00C555A7"/>
    <w:rsid w:val="00C55A91"/>
    <w:rsid w:val="00C562F7"/>
    <w:rsid w:val="00C566D7"/>
    <w:rsid w:val="00C56ECC"/>
    <w:rsid w:val="00C574B6"/>
    <w:rsid w:val="00C57507"/>
    <w:rsid w:val="00C577C8"/>
    <w:rsid w:val="00C57A6B"/>
    <w:rsid w:val="00C6039F"/>
    <w:rsid w:val="00C605E6"/>
    <w:rsid w:val="00C6067F"/>
    <w:rsid w:val="00C6072B"/>
    <w:rsid w:val="00C60B9F"/>
    <w:rsid w:val="00C61281"/>
    <w:rsid w:val="00C61C55"/>
    <w:rsid w:val="00C62525"/>
    <w:rsid w:val="00C62840"/>
    <w:rsid w:val="00C6345D"/>
    <w:rsid w:val="00C63C5D"/>
    <w:rsid w:val="00C63D28"/>
    <w:rsid w:val="00C647E5"/>
    <w:rsid w:val="00C65168"/>
    <w:rsid w:val="00C6586C"/>
    <w:rsid w:val="00C65E2E"/>
    <w:rsid w:val="00C66016"/>
    <w:rsid w:val="00C664AF"/>
    <w:rsid w:val="00C66A48"/>
    <w:rsid w:val="00C66B3E"/>
    <w:rsid w:val="00C66F8C"/>
    <w:rsid w:val="00C67157"/>
    <w:rsid w:val="00C67277"/>
    <w:rsid w:val="00C67323"/>
    <w:rsid w:val="00C67458"/>
    <w:rsid w:val="00C67E09"/>
    <w:rsid w:val="00C70474"/>
    <w:rsid w:val="00C705CE"/>
    <w:rsid w:val="00C70CE0"/>
    <w:rsid w:val="00C70E95"/>
    <w:rsid w:val="00C71556"/>
    <w:rsid w:val="00C71F33"/>
    <w:rsid w:val="00C72210"/>
    <w:rsid w:val="00C72370"/>
    <w:rsid w:val="00C73AB8"/>
    <w:rsid w:val="00C73E38"/>
    <w:rsid w:val="00C73FB8"/>
    <w:rsid w:val="00C7465A"/>
    <w:rsid w:val="00C758DF"/>
    <w:rsid w:val="00C75B93"/>
    <w:rsid w:val="00C75C3B"/>
    <w:rsid w:val="00C75F26"/>
    <w:rsid w:val="00C769AD"/>
    <w:rsid w:val="00C76DF6"/>
    <w:rsid w:val="00C77124"/>
    <w:rsid w:val="00C77237"/>
    <w:rsid w:val="00C77459"/>
    <w:rsid w:val="00C77913"/>
    <w:rsid w:val="00C80464"/>
    <w:rsid w:val="00C804F6"/>
    <w:rsid w:val="00C8084C"/>
    <w:rsid w:val="00C80E57"/>
    <w:rsid w:val="00C810DE"/>
    <w:rsid w:val="00C8133F"/>
    <w:rsid w:val="00C81493"/>
    <w:rsid w:val="00C81A68"/>
    <w:rsid w:val="00C81B40"/>
    <w:rsid w:val="00C8200B"/>
    <w:rsid w:val="00C820B8"/>
    <w:rsid w:val="00C8269A"/>
    <w:rsid w:val="00C827D4"/>
    <w:rsid w:val="00C828F0"/>
    <w:rsid w:val="00C82D7F"/>
    <w:rsid w:val="00C83A5A"/>
    <w:rsid w:val="00C8413C"/>
    <w:rsid w:val="00C84B20"/>
    <w:rsid w:val="00C857AD"/>
    <w:rsid w:val="00C85DA4"/>
    <w:rsid w:val="00C85E72"/>
    <w:rsid w:val="00C861C9"/>
    <w:rsid w:val="00C8675B"/>
    <w:rsid w:val="00C86ACC"/>
    <w:rsid w:val="00C87552"/>
    <w:rsid w:val="00C902D9"/>
    <w:rsid w:val="00C90CB9"/>
    <w:rsid w:val="00C90E11"/>
    <w:rsid w:val="00C918E6"/>
    <w:rsid w:val="00C92063"/>
    <w:rsid w:val="00C92141"/>
    <w:rsid w:val="00C9239A"/>
    <w:rsid w:val="00C92639"/>
    <w:rsid w:val="00C928D2"/>
    <w:rsid w:val="00C92E95"/>
    <w:rsid w:val="00C92F96"/>
    <w:rsid w:val="00C9339D"/>
    <w:rsid w:val="00C9364F"/>
    <w:rsid w:val="00C93CDC"/>
    <w:rsid w:val="00C94236"/>
    <w:rsid w:val="00C94DFC"/>
    <w:rsid w:val="00C9534E"/>
    <w:rsid w:val="00C953BA"/>
    <w:rsid w:val="00C95777"/>
    <w:rsid w:val="00C95AE8"/>
    <w:rsid w:val="00C95C8F"/>
    <w:rsid w:val="00C96E48"/>
    <w:rsid w:val="00C97408"/>
    <w:rsid w:val="00C975B3"/>
    <w:rsid w:val="00C97719"/>
    <w:rsid w:val="00CA06CF"/>
    <w:rsid w:val="00CA0B81"/>
    <w:rsid w:val="00CA134E"/>
    <w:rsid w:val="00CA1DB9"/>
    <w:rsid w:val="00CA206E"/>
    <w:rsid w:val="00CA2267"/>
    <w:rsid w:val="00CA2930"/>
    <w:rsid w:val="00CA2B1D"/>
    <w:rsid w:val="00CA2C32"/>
    <w:rsid w:val="00CA2E6E"/>
    <w:rsid w:val="00CA30FD"/>
    <w:rsid w:val="00CA3264"/>
    <w:rsid w:val="00CA36B1"/>
    <w:rsid w:val="00CA3856"/>
    <w:rsid w:val="00CA3904"/>
    <w:rsid w:val="00CA410E"/>
    <w:rsid w:val="00CA5C8F"/>
    <w:rsid w:val="00CA614E"/>
    <w:rsid w:val="00CA78D1"/>
    <w:rsid w:val="00CA7C24"/>
    <w:rsid w:val="00CA7DBC"/>
    <w:rsid w:val="00CB06A1"/>
    <w:rsid w:val="00CB1505"/>
    <w:rsid w:val="00CB15E6"/>
    <w:rsid w:val="00CB1601"/>
    <w:rsid w:val="00CB1B08"/>
    <w:rsid w:val="00CB1D53"/>
    <w:rsid w:val="00CB226C"/>
    <w:rsid w:val="00CB264D"/>
    <w:rsid w:val="00CB2B0A"/>
    <w:rsid w:val="00CB307D"/>
    <w:rsid w:val="00CB30B8"/>
    <w:rsid w:val="00CB3AC0"/>
    <w:rsid w:val="00CB3D5F"/>
    <w:rsid w:val="00CB4416"/>
    <w:rsid w:val="00CB4FA8"/>
    <w:rsid w:val="00CB5186"/>
    <w:rsid w:val="00CB5188"/>
    <w:rsid w:val="00CB56B4"/>
    <w:rsid w:val="00CB612B"/>
    <w:rsid w:val="00CB6643"/>
    <w:rsid w:val="00CB6A6E"/>
    <w:rsid w:val="00CB6D61"/>
    <w:rsid w:val="00CB7BAC"/>
    <w:rsid w:val="00CC065C"/>
    <w:rsid w:val="00CC09A3"/>
    <w:rsid w:val="00CC1E54"/>
    <w:rsid w:val="00CC2395"/>
    <w:rsid w:val="00CC25C9"/>
    <w:rsid w:val="00CC266E"/>
    <w:rsid w:val="00CC320E"/>
    <w:rsid w:val="00CC34E0"/>
    <w:rsid w:val="00CC34F3"/>
    <w:rsid w:val="00CC3BFF"/>
    <w:rsid w:val="00CC40BA"/>
    <w:rsid w:val="00CC4A40"/>
    <w:rsid w:val="00CC56E7"/>
    <w:rsid w:val="00CC5E77"/>
    <w:rsid w:val="00CC5F8C"/>
    <w:rsid w:val="00CC6F04"/>
    <w:rsid w:val="00CC75D0"/>
    <w:rsid w:val="00CC7892"/>
    <w:rsid w:val="00CD0B36"/>
    <w:rsid w:val="00CD1717"/>
    <w:rsid w:val="00CD1DB0"/>
    <w:rsid w:val="00CD3201"/>
    <w:rsid w:val="00CD33EC"/>
    <w:rsid w:val="00CD3472"/>
    <w:rsid w:val="00CD347B"/>
    <w:rsid w:val="00CD3719"/>
    <w:rsid w:val="00CD423D"/>
    <w:rsid w:val="00CD4ACA"/>
    <w:rsid w:val="00CD4EBB"/>
    <w:rsid w:val="00CD51B3"/>
    <w:rsid w:val="00CD5347"/>
    <w:rsid w:val="00CD54B1"/>
    <w:rsid w:val="00CD5D55"/>
    <w:rsid w:val="00CD63D1"/>
    <w:rsid w:val="00CD64C8"/>
    <w:rsid w:val="00CD6856"/>
    <w:rsid w:val="00CD685B"/>
    <w:rsid w:val="00CD688A"/>
    <w:rsid w:val="00CD68C9"/>
    <w:rsid w:val="00CD6B08"/>
    <w:rsid w:val="00CD711F"/>
    <w:rsid w:val="00CD7126"/>
    <w:rsid w:val="00CD7237"/>
    <w:rsid w:val="00CD770A"/>
    <w:rsid w:val="00CD7722"/>
    <w:rsid w:val="00CD7728"/>
    <w:rsid w:val="00CD776E"/>
    <w:rsid w:val="00CD7AA9"/>
    <w:rsid w:val="00CE0087"/>
    <w:rsid w:val="00CE04C6"/>
    <w:rsid w:val="00CE0CE4"/>
    <w:rsid w:val="00CE0DC8"/>
    <w:rsid w:val="00CE0FB4"/>
    <w:rsid w:val="00CE1659"/>
    <w:rsid w:val="00CE185F"/>
    <w:rsid w:val="00CE1927"/>
    <w:rsid w:val="00CE1CC8"/>
    <w:rsid w:val="00CE2089"/>
    <w:rsid w:val="00CE2412"/>
    <w:rsid w:val="00CE2AAB"/>
    <w:rsid w:val="00CE3BF6"/>
    <w:rsid w:val="00CE3FD5"/>
    <w:rsid w:val="00CE4111"/>
    <w:rsid w:val="00CE45FD"/>
    <w:rsid w:val="00CE46A2"/>
    <w:rsid w:val="00CE476A"/>
    <w:rsid w:val="00CE4C3E"/>
    <w:rsid w:val="00CE4C85"/>
    <w:rsid w:val="00CE5C07"/>
    <w:rsid w:val="00CE5CC6"/>
    <w:rsid w:val="00CE61E0"/>
    <w:rsid w:val="00CE62E8"/>
    <w:rsid w:val="00CE674E"/>
    <w:rsid w:val="00CE6AD1"/>
    <w:rsid w:val="00CE72E6"/>
    <w:rsid w:val="00CE78E2"/>
    <w:rsid w:val="00CE7F93"/>
    <w:rsid w:val="00CF010B"/>
    <w:rsid w:val="00CF02AE"/>
    <w:rsid w:val="00CF0322"/>
    <w:rsid w:val="00CF0B6E"/>
    <w:rsid w:val="00CF0DB5"/>
    <w:rsid w:val="00CF10F6"/>
    <w:rsid w:val="00CF17C6"/>
    <w:rsid w:val="00CF19FF"/>
    <w:rsid w:val="00CF206A"/>
    <w:rsid w:val="00CF288D"/>
    <w:rsid w:val="00CF32E1"/>
    <w:rsid w:val="00CF40C4"/>
    <w:rsid w:val="00CF4604"/>
    <w:rsid w:val="00CF46AE"/>
    <w:rsid w:val="00CF483E"/>
    <w:rsid w:val="00CF4C71"/>
    <w:rsid w:val="00CF4CEF"/>
    <w:rsid w:val="00CF4FEF"/>
    <w:rsid w:val="00CF523B"/>
    <w:rsid w:val="00CF57B9"/>
    <w:rsid w:val="00CF5E38"/>
    <w:rsid w:val="00CF655A"/>
    <w:rsid w:val="00CF67D8"/>
    <w:rsid w:val="00CF6A59"/>
    <w:rsid w:val="00CF70C1"/>
    <w:rsid w:val="00CF7603"/>
    <w:rsid w:val="00CF76AD"/>
    <w:rsid w:val="00CF7D93"/>
    <w:rsid w:val="00D00319"/>
    <w:rsid w:val="00D00550"/>
    <w:rsid w:val="00D005D1"/>
    <w:rsid w:val="00D01060"/>
    <w:rsid w:val="00D010AD"/>
    <w:rsid w:val="00D011BE"/>
    <w:rsid w:val="00D016F2"/>
    <w:rsid w:val="00D02EAB"/>
    <w:rsid w:val="00D032BD"/>
    <w:rsid w:val="00D03517"/>
    <w:rsid w:val="00D035FD"/>
    <w:rsid w:val="00D03827"/>
    <w:rsid w:val="00D03E6E"/>
    <w:rsid w:val="00D04102"/>
    <w:rsid w:val="00D045B5"/>
    <w:rsid w:val="00D0489B"/>
    <w:rsid w:val="00D04F25"/>
    <w:rsid w:val="00D04FAB"/>
    <w:rsid w:val="00D0503B"/>
    <w:rsid w:val="00D055FE"/>
    <w:rsid w:val="00D062D9"/>
    <w:rsid w:val="00D063A4"/>
    <w:rsid w:val="00D064A6"/>
    <w:rsid w:val="00D069C9"/>
    <w:rsid w:val="00D06AE6"/>
    <w:rsid w:val="00D06F16"/>
    <w:rsid w:val="00D10110"/>
    <w:rsid w:val="00D10644"/>
    <w:rsid w:val="00D1075A"/>
    <w:rsid w:val="00D10993"/>
    <w:rsid w:val="00D10E28"/>
    <w:rsid w:val="00D1155A"/>
    <w:rsid w:val="00D117C4"/>
    <w:rsid w:val="00D125DB"/>
    <w:rsid w:val="00D127E7"/>
    <w:rsid w:val="00D12930"/>
    <w:rsid w:val="00D13BC6"/>
    <w:rsid w:val="00D14869"/>
    <w:rsid w:val="00D1616D"/>
    <w:rsid w:val="00D1668C"/>
    <w:rsid w:val="00D17BB5"/>
    <w:rsid w:val="00D20344"/>
    <w:rsid w:val="00D204D1"/>
    <w:rsid w:val="00D20782"/>
    <w:rsid w:val="00D20816"/>
    <w:rsid w:val="00D214D3"/>
    <w:rsid w:val="00D218E7"/>
    <w:rsid w:val="00D218F7"/>
    <w:rsid w:val="00D21B5E"/>
    <w:rsid w:val="00D21BA5"/>
    <w:rsid w:val="00D21D31"/>
    <w:rsid w:val="00D22693"/>
    <w:rsid w:val="00D227CF"/>
    <w:rsid w:val="00D22B2C"/>
    <w:rsid w:val="00D22DFA"/>
    <w:rsid w:val="00D230F4"/>
    <w:rsid w:val="00D23610"/>
    <w:rsid w:val="00D23621"/>
    <w:rsid w:val="00D238D7"/>
    <w:rsid w:val="00D2393E"/>
    <w:rsid w:val="00D23982"/>
    <w:rsid w:val="00D23AEC"/>
    <w:rsid w:val="00D23CE5"/>
    <w:rsid w:val="00D23FA9"/>
    <w:rsid w:val="00D24260"/>
    <w:rsid w:val="00D24396"/>
    <w:rsid w:val="00D24A72"/>
    <w:rsid w:val="00D2505E"/>
    <w:rsid w:val="00D252BF"/>
    <w:rsid w:val="00D2546D"/>
    <w:rsid w:val="00D26C82"/>
    <w:rsid w:val="00D26DB4"/>
    <w:rsid w:val="00D26EC2"/>
    <w:rsid w:val="00D27357"/>
    <w:rsid w:val="00D2776E"/>
    <w:rsid w:val="00D301C4"/>
    <w:rsid w:val="00D30954"/>
    <w:rsid w:val="00D315B9"/>
    <w:rsid w:val="00D3171C"/>
    <w:rsid w:val="00D31A4A"/>
    <w:rsid w:val="00D31CAB"/>
    <w:rsid w:val="00D31E2C"/>
    <w:rsid w:val="00D32C12"/>
    <w:rsid w:val="00D32EED"/>
    <w:rsid w:val="00D33428"/>
    <w:rsid w:val="00D33503"/>
    <w:rsid w:val="00D3362D"/>
    <w:rsid w:val="00D34694"/>
    <w:rsid w:val="00D347B6"/>
    <w:rsid w:val="00D35292"/>
    <w:rsid w:val="00D35EBC"/>
    <w:rsid w:val="00D364E5"/>
    <w:rsid w:val="00D36856"/>
    <w:rsid w:val="00D37507"/>
    <w:rsid w:val="00D37BFA"/>
    <w:rsid w:val="00D37E37"/>
    <w:rsid w:val="00D400A8"/>
    <w:rsid w:val="00D401B1"/>
    <w:rsid w:val="00D40C68"/>
    <w:rsid w:val="00D40F63"/>
    <w:rsid w:val="00D41A5F"/>
    <w:rsid w:val="00D42A65"/>
    <w:rsid w:val="00D42AD1"/>
    <w:rsid w:val="00D42E28"/>
    <w:rsid w:val="00D43107"/>
    <w:rsid w:val="00D43158"/>
    <w:rsid w:val="00D435F3"/>
    <w:rsid w:val="00D4375A"/>
    <w:rsid w:val="00D4461F"/>
    <w:rsid w:val="00D44787"/>
    <w:rsid w:val="00D4484A"/>
    <w:rsid w:val="00D45945"/>
    <w:rsid w:val="00D45F91"/>
    <w:rsid w:val="00D4615D"/>
    <w:rsid w:val="00D4641F"/>
    <w:rsid w:val="00D46B71"/>
    <w:rsid w:val="00D4768C"/>
    <w:rsid w:val="00D47935"/>
    <w:rsid w:val="00D506D4"/>
    <w:rsid w:val="00D50B27"/>
    <w:rsid w:val="00D512AE"/>
    <w:rsid w:val="00D519EE"/>
    <w:rsid w:val="00D51A20"/>
    <w:rsid w:val="00D5209C"/>
    <w:rsid w:val="00D521E8"/>
    <w:rsid w:val="00D5380D"/>
    <w:rsid w:val="00D53EC6"/>
    <w:rsid w:val="00D542BF"/>
    <w:rsid w:val="00D54CA9"/>
    <w:rsid w:val="00D55479"/>
    <w:rsid w:val="00D561AC"/>
    <w:rsid w:val="00D5756D"/>
    <w:rsid w:val="00D575C9"/>
    <w:rsid w:val="00D57CD1"/>
    <w:rsid w:val="00D57D28"/>
    <w:rsid w:val="00D6000E"/>
    <w:rsid w:val="00D60044"/>
    <w:rsid w:val="00D6020D"/>
    <w:rsid w:val="00D607FB"/>
    <w:rsid w:val="00D60EFF"/>
    <w:rsid w:val="00D6115A"/>
    <w:rsid w:val="00D611D8"/>
    <w:rsid w:val="00D6162A"/>
    <w:rsid w:val="00D6166C"/>
    <w:rsid w:val="00D61877"/>
    <w:rsid w:val="00D61A66"/>
    <w:rsid w:val="00D62000"/>
    <w:rsid w:val="00D62053"/>
    <w:rsid w:val="00D6213C"/>
    <w:rsid w:val="00D629AC"/>
    <w:rsid w:val="00D62AF8"/>
    <w:rsid w:val="00D62B13"/>
    <w:rsid w:val="00D62BDB"/>
    <w:rsid w:val="00D63023"/>
    <w:rsid w:val="00D6334D"/>
    <w:rsid w:val="00D63385"/>
    <w:rsid w:val="00D6371E"/>
    <w:rsid w:val="00D63F4E"/>
    <w:rsid w:val="00D6413F"/>
    <w:rsid w:val="00D642F6"/>
    <w:rsid w:val="00D64750"/>
    <w:rsid w:val="00D64CDA"/>
    <w:rsid w:val="00D64D73"/>
    <w:rsid w:val="00D64ED3"/>
    <w:rsid w:val="00D6548F"/>
    <w:rsid w:val="00D6549A"/>
    <w:rsid w:val="00D65630"/>
    <w:rsid w:val="00D656FF"/>
    <w:rsid w:val="00D65876"/>
    <w:rsid w:val="00D66174"/>
    <w:rsid w:val="00D67569"/>
    <w:rsid w:val="00D675D7"/>
    <w:rsid w:val="00D67B4F"/>
    <w:rsid w:val="00D67B7A"/>
    <w:rsid w:val="00D67D9E"/>
    <w:rsid w:val="00D7045A"/>
    <w:rsid w:val="00D7086A"/>
    <w:rsid w:val="00D70AF8"/>
    <w:rsid w:val="00D70D7D"/>
    <w:rsid w:val="00D721B4"/>
    <w:rsid w:val="00D72238"/>
    <w:rsid w:val="00D72DBA"/>
    <w:rsid w:val="00D72F55"/>
    <w:rsid w:val="00D73039"/>
    <w:rsid w:val="00D730FB"/>
    <w:rsid w:val="00D7351B"/>
    <w:rsid w:val="00D735D1"/>
    <w:rsid w:val="00D73ABC"/>
    <w:rsid w:val="00D73ECC"/>
    <w:rsid w:val="00D745A8"/>
    <w:rsid w:val="00D74B6B"/>
    <w:rsid w:val="00D74FB6"/>
    <w:rsid w:val="00D75280"/>
    <w:rsid w:val="00D7533E"/>
    <w:rsid w:val="00D753AB"/>
    <w:rsid w:val="00D7580F"/>
    <w:rsid w:val="00D75A3B"/>
    <w:rsid w:val="00D75B01"/>
    <w:rsid w:val="00D75D45"/>
    <w:rsid w:val="00D7662E"/>
    <w:rsid w:val="00D7690B"/>
    <w:rsid w:val="00D769CA"/>
    <w:rsid w:val="00D77395"/>
    <w:rsid w:val="00D7741A"/>
    <w:rsid w:val="00D77913"/>
    <w:rsid w:val="00D77F6A"/>
    <w:rsid w:val="00D80D61"/>
    <w:rsid w:val="00D80E4D"/>
    <w:rsid w:val="00D816BC"/>
    <w:rsid w:val="00D81B78"/>
    <w:rsid w:val="00D81FD3"/>
    <w:rsid w:val="00D82055"/>
    <w:rsid w:val="00D820AA"/>
    <w:rsid w:val="00D82311"/>
    <w:rsid w:val="00D82508"/>
    <w:rsid w:val="00D82720"/>
    <w:rsid w:val="00D82877"/>
    <w:rsid w:val="00D82A37"/>
    <w:rsid w:val="00D82AFF"/>
    <w:rsid w:val="00D835FE"/>
    <w:rsid w:val="00D83AE0"/>
    <w:rsid w:val="00D8462A"/>
    <w:rsid w:val="00D848ED"/>
    <w:rsid w:val="00D84C1B"/>
    <w:rsid w:val="00D84DC7"/>
    <w:rsid w:val="00D85103"/>
    <w:rsid w:val="00D855D5"/>
    <w:rsid w:val="00D86B48"/>
    <w:rsid w:val="00D8771C"/>
    <w:rsid w:val="00D87785"/>
    <w:rsid w:val="00D87F20"/>
    <w:rsid w:val="00D87FF9"/>
    <w:rsid w:val="00D902EC"/>
    <w:rsid w:val="00D90970"/>
    <w:rsid w:val="00D90AF1"/>
    <w:rsid w:val="00D9110E"/>
    <w:rsid w:val="00D9125D"/>
    <w:rsid w:val="00D912AF"/>
    <w:rsid w:val="00D919B2"/>
    <w:rsid w:val="00D92089"/>
    <w:rsid w:val="00D92513"/>
    <w:rsid w:val="00D928EA"/>
    <w:rsid w:val="00D92A2F"/>
    <w:rsid w:val="00D92DB0"/>
    <w:rsid w:val="00D92EC9"/>
    <w:rsid w:val="00D938C1"/>
    <w:rsid w:val="00D93AC0"/>
    <w:rsid w:val="00D93DFD"/>
    <w:rsid w:val="00D93F8A"/>
    <w:rsid w:val="00D96705"/>
    <w:rsid w:val="00D96A01"/>
    <w:rsid w:val="00D96B5C"/>
    <w:rsid w:val="00D96DF3"/>
    <w:rsid w:val="00D9726F"/>
    <w:rsid w:val="00D97A73"/>
    <w:rsid w:val="00D97C89"/>
    <w:rsid w:val="00DA0426"/>
    <w:rsid w:val="00DA0858"/>
    <w:rsid w:val="00DA0A9B"/>
    <w:rsid w:val="00DA0F47"/>
    <w:rsid w:val="00DA1065"/>
    <w:rsid w:val="00DA1256"/>
    <w:rsid w:val="00DA1D0A"/>
    <w:rsid w:val="00DA2128"/>
    <w:rsid w:val="00DA2423"/>
    <w:rsid w:val="00DA2916"/>
    <w:rsid w:val="00DA29F2"/>
    <w:rsid w:val="00DA3744"/>
    <w:rsid w:val="00DA3A60"/>
    <w:rsid w:val="00DA3A92"/>
    <w:rsid w:val="00DA3D23"/>
    <w:rsid w:val="00DA3E8D"/>
    <w:rsid w:val="00DA415B"/>
    <w:rsid w:val="00DA42C0"/>
    <w:rsid w:val="00DA49A6"/>
    <w:rsid w:val="00DA4A2B"/>
    <w:rsid w:val="00DA52A2"/>
    <w:rsid w:val="00DA5374"/>
    <w:rsid w:val="00DA5479"/>
    <w:rsid w:val="00DA585B"/>
    <w:rsid w:val="00DA5A05"/>
    <w:rsid w:val="00DA5FDA"/>
    <w:rsid w:val="00DA60AA"/>
    <w:rsid w:val="00DA69C7"/>
    <w:rsid w:val="00DA6D66"/>
    <w:rsid w:val="00DA6FA2"/>
    <w:rsid w:val="00DA723F"/>
    <w:rsid w:val="00DA7528"/>
    <w:rsid w:val="00DA79F2"/>
    <w:rsid w:val="00DA7D7F"/>
    <w:rsid w:val="00DB05F5"/>
    <w:rsid w:val="00DB187C"/>
    <w:rsid w:val="00DB1E7E"/>
    <w:rsid w:val="00DB2BC5"/>
    <w:rsid w:val="00DB307C"/>
    <w:rsid w:val="00DB3106"/>
    <w:rsid w:val="00DB38B8"/>
    <w:rsid w:val="00DB39B5"/>
    <w:rsid w:val="00DB39D1"/>
    <w:rsid w:val="00DB3BE5"/>
    <w:rsid w:val="00DB4187"/>
    <w:rsid w:val="00DB493E"/>
    <w:rsid w:val="00DB555C"/>
    <w:rsid w:val="00DB5A70"/>
    <w:rsid w:val="00DB5D78"/>
    <w:rsid w:val="00DB60D4"/>
    <w:rsid w:val="00DB6763"/>
    <w:rsid w:val="00DB676A"/>
    <w:rsid w:val="00DB6D3E"/>
    <w:rsid w:val="00DB7279"/>
    <w:rsid w:val="00DB7828"/>
    <w:rsid w:val="00DB7996"/>
    <w:rsid w:val="00DB7C35"/>
    <w:rsid w:val="00DC0150"/>
    <w:rsid w:val="00DC0247"/>
    <w:rsid w:val="00DC08EF"/>
    <w:rsid w:val="00DC0918"/>
    <w:rsid w:val="00DC0D28"/>
    <w:rsid w:val="00DC0F88"/>
    <w:rsid w:val="00DC12F9"/>
    <w:rsid w:val="00DC1BA6"/>
    <w:rsid w:val="00DC1F83"/>
    <w:rsid w:val="00DC2F71"/>
    <w:rsid w:val="00DC305F"/>
    <w:rsid w:val="00DC3317"/>
    <w:rsid w:val="00DC3645"/>
    <w:rsid w:val="00DC36A2"/>
    <w:rsid w:val="00DC3938"/>
    <w:rsid w:val="00DC3B3E"/>
    <w:rsid w:val="00DC4386"/>
    <w:rsid w:val="00DC4F11"/>
    <w:rsid w:val="00DC54DE"/>
    <w:rsid w:val="00DC5855"/>
    <w:rsid w:val="00DC62EE"/>
    <w:rsid w:val="00DC6573"/>
    <w:rsid w:val="00DC7295"/>
    <w:rsid w:val="00DC7EC6"/>
    <w:rsid w:val="00DD0091"/>
    <w:rsid w:val="00DD024C"/>
    <w:rsid w:val="00DD095B"/>
    <w:rsid w:val="00DD0AAF"/>
    <w:rsid w:val="00DD0C34"/>
    <w:rsid w:val="00DD0DD2"/>
    <w:rsid w:val="00DD0EC0"/>
    <w:rsid w:val="00DD12A7"/>
    <w:rsid w:val="00DD181D"/>
    <w:rsid w:val="00DD1C9B"/>
    <w:rsid w:val="00DD1E80"/>
    <w:rsid w:val="00DD20FF"/>
    <w:rsid w:val="00DD21EB"/>
    <w:rsid w:val="00DD2C93"/>
    <w:rsid w:val="00DD2DDD"/>
    <w:rsid w:val="00DD2DE2"/>
    <w:rsid w:val="00DD332B"/>
    <w:rsid w:val="00DD3B91"/>
    <w:rsid w:val="00DD40A3"/>
    <w:rsid w:val="00DD4557"/>
    <w:rsid w:val="00DD4E85"/>
    <w:rsid w:val="00DD510F"/>
    <w:rsid w:val="00DD5189"/>
    <w:rsid w:val="00DD51CD"/>
    <w:rsid w:val="00DD5254"/>
    <w:rsid w:val="00DD5717"/>
    <w:rsid w:val="00DD5C79"/>
    <w:rsid w:val="00DD601F"/>
    <w:rsid w:val="00DD6BEF"/>
    <w:rsid w:val="00DD7586"/>
    <w:rsid w:val="00DD7F71"/>
    <w:rsid w:val="00DD7FCB"/>
    <w:rsid w:val="00DE01D2"/>
    <w:rsid w:val="00DE0495"/>
    <w:rsid w:val="00DE116D"/>
    <w:rsid w:val="00DE18B9"/>
    <w:rsid w:val="00DE1969"/>
    <w:rsid w:val="00DE1AD6"/>
    <w:rsid w:val="00DE1BBD"/>
    <w:rsid w:val="00DE2428"/>
    <w:rsid w:val="00DE29A6"/>
    <w:rsid w:val="00DE2D0D"/>
    <w:rsid w:val="00DE2E57"/>
    <w:rsid w:val="00DE31B6"/>
    <w:rsid w:val="00DE3218"/>
    <w:rsid w:val="00DE3858"/>
    <w:rsid w:val="00DE416B"/>
    <w:rsid w:val="00DE41DF"/>
    <w:rsid w:val="00DE45F7"/>
    <w:rsid w:val="00DE4749"/>
    <w:rsid w:val="00DE48AB"/>
    <w:rsid w:val="00DE4CEF"/>
    <w:rsid w:val="00DE4D8E"/>
    <w:rsid w:val="00DE4F6E"/>
    <w:rsid w:val="00DE50B8"/>
    <w:rsid w:val="00DE52BE"/>
    <w:rsid w:val="00DE5A26"/>
    <w:rsid w:val="00DE5AB6"/>
    <w:rsid w:val="00DE5B45"/>
    <w:rsid w:val="00DE612A"/>
    <w:rsid w:val="00DE6305"/>
    <w:rsid w:val="00DE73DE"/>
    <w:rsid w:val="00DE743C"/>
    <w:rsid w:val="00DE749C"/>
    <w:rsid w:val="00DE75D8"/>
    <w:rsid w:val="00DE7952"/>
    <w:rsid w:val="00DE7EBA"/>
    <w:rsid w:val="00DF01A2"/>
    <w:rsid w:val="00DF0DAE"/>
    <w:rsid w:val="00DF1075"/>
    <w:rsid w:val="00DF11B9"/>
    <w:rsid w:val="00DF12D9"/>
    <w:rsid w:val="00DF1304"/>
    <w:rsid w:val="00DF1897"/>
    <w:rsid w:val="00DF19E1"/>
    <w:rsid w:val="00DF1C25"/>
    <w:rsid w:val="00DF1CD2"/>
    <w:rsid w:val="00DF2249"/>
    <w:rsid w:val="00DF266C"/>
    <w:rsid w:val="00DF29C4"/>
    <w:rsid w:val="00DF2C2E"/>
    <w:rsid w:val="00DF2CB6"/>
    <w:rsid w:val="00DF2D03"/>
    <w:rsid w:val="00DF3DA9"/>
    <w:rsid w:val="00DF40EE"/>
    <w:rsid w:val="00DF4CA5"/>
    <w:rsid w:val="00DF4CDE"/>
    <w:rsid w:val="00DF4EF3"/>
    <w:rsid w:val="00DF6318"/>
    <w:rsid w:val="00DF6580"/>
    <w:rsid w:val="00DF65F0"/>
    <w:rsid w:val="00DF6C54"/>
    <w:rsid w:val="00DF7671"/>
    <w:rsid w:val="00DF7BBD"/>
    <w:rsid w:val="00DF7D7A"/>
    <w:rsid w:val="00E00718"/>
    <w:rsid w:val="00E011E6"/>
    <w:rsid w:val="00E01CAC"/>
    <w:rsid w:val="00E02978"/>
    <w:rsid w:val="00E02CC3"/>
    <w:rsid w:val="00E02F24"/>
    <w:rsid w:val="00E02F38"/>
    <w:rsid w:val="00E02F63"/>
    <w:rsid w:val="00E03107"/>
    <w:rsid w:val="00E03250"/>
    <w:rsid w:val="00E039AF"/>
    <w:rsid w:val="00E03AE0"/>
    <w:rsid w:val="00E03CAA"/>
    <w:rsid w:val="00E04274"/>
    <w:rsid w:val="00E045EC"/>
    <w:rsid w:val="00E049FA"/>
    <w:rsid w:val="00E05224"/>
    <w:rsid w:val="00E052E8"/>
    <w:rsid w:val="00E05B74"/>
    <w:rsid w:val="00E05E0E"/>
    <w:rsid w:val="00E05EF0"/>
    <w:rsid w:val="00E06210"/>
    <w:rsid w:val="00E06472"/>
    <w:rsid w:val="00E06E55"/>
    <w:rsid w:val="00E0704D"/>
    <w:rsid w:val="00E071EA"/>
    <w:rsid w:val="00E071EF"/>
    <w:rsid w:val="00E07909"/>
    <w:rsid w:val="00E07B3C"/>
    <w:rsid w:val="00E07D3B"/>
    <w:rsid w:val="00E07FDA"/>
    <w:rsid w:val="00E10798"/>
    <w:rsid w:val="00E11680"/>
    <w:rsid w:val="00E12224"/>
    <w:rsid w:val="00E1338C"/>
    <w:rsid w:val="00E13BCC"/>
    <w:rsid w:val="00E14057"/>
    <w:rsid w:val="00E1422F"/>
    <w:rsid w:val="00E14F43"/>
    <w:rsid w:val="00E15329"/>
    <w:rsid w:val="00E15B60"/>
    <w:rsid w:val="00E16150"/>
    <w:rsid w:val="00E179B2"/>
    <w:rsid w:val="00E179B7"/>
    <w:rsid w:val="00E17C76"/>
    <w:rsid w:val="00E17C7B"/>
    <w:rsid w:val="00E2012F"/>
    <w:rsid w:val="00E208E5"/>
    <w:rsid w:val="00E21276"/>
    <w:rsid w:val="00E21309"/>
    <w:rsid w:val="00E21789"/>
    <w:rsid w:val="00E2247C"/>
    <w:rsid w:val="00E2255E"/>
    <w:rsid w:val="00E22C7A"/>
    <w:rsid w:val="00E237FA"/>
    <w:rsid w:val="00E23831"/>
    <w:rsid w:val="00E23D1F"/>
    <w:rsid w:val="00E23E43"/>
    <w:rsid w:val="00E24075"/>
    <w:rsid w:val="00E2419F"/>
    <w:rsid w:val="00E242C7"/>
    <w:rsid w:val="00E243C5"/>
    <w:rsid w:val="00E2483A"/>
    <w:rsid w:val="00E24AFB"/>
    <w:rsid w:val="00E24C2B"/>
    <w:rsid w:val="00E25997"/>
    <w:rsid w:val="00E25CF7"/>
    <w:rsid w:val="00E2633F"/>
    <w:rsid w:val="00E26FB5"/>
    <w:rsid w:val="00E27B49"/>
    <w:rsid w:val="00E30307"/>
    <w:rsid w:val="00E3043A"/>
    <w:rsid w:val="00E3084E"/>
    <w:rsid w:val="00E30D06"/>
    <w:rsid w:val="00E312B6"/>
    <w:rsid w:val="00E31602"/>
    <w:rsid w:val="00E31E3C"/>
    <w:rsid w:val="00E32AA6"/>
    <w:rsid w:val="00E32F21"/>
    <w:rsid w:val="00E33FCC"/>
    <w:rsid w:val="00E34326"/>
    <w:rsid w:val="00E350B4"/>
    <w:rsid w:val="00E35914"/>
    <w:rsid w:val="00E359AE"/>
    <w:rsid w:val="00E36BFD"/>
    <w:rsid w:val="00E36DA4"/>
    <w:rsid w:val="00E36F03"/>
    <w:rsid w:val="00E37183"/>
    <w:rsid w:val="00E3773B"/>
    <w:rsid w:val="00E406DB"/>
    <w:rsid w:val="00E413A1"/>
    <w:rsid w:val="00E41CB3"/>
    <w:rsid w:val="00E4217D"/>
    <w:rsid w:val="00E428F5"/>
    <w:rsid w:val="00E42A6A"/>
    <w:rsid w:val="00E44EB8"/>
    <w:rsid w:val="00E4507D"/>
    <w:rsid w:val="00E4573A"/>
    <w:rsid w:val="00E46642"/>
    <w:rsid w:val="00E46902"/>
    <w:rsid w:val="00E47215"/>
    <w:rsid w:val="00E47625"/>
    <w:rsid w:val="00E47872"/>
    <w:rsid w:val="00E47E51"/>
    <w:rsid w:val="00E47E6A"/>
    <w:rsid w:val="00E506A5"/>
    <w:rsid w:val="00E51FBC"/>
    <w:rsid w:val="00E52090"/>
    <w:rsid w:val="00E5273B"/>
    <w:rsid w:val="00E5275B"/>
    <w:rsid w:val="00E53A32"/>
    <w:rsid w:val="00E54E6A"/>
    <w:rsid w:val="00E5554B"/>
    <w:rsid w:val="00E55EF8"/>
    <w:rsid w:val="00E55F2B"/>
    <w:rsid w:val="00E566E4"/>
    <w:rsid w:val="00E56EC4"/>
    <w:rsid w:val="00E57CEF"/>
    <w:rsid w:val="00E57E40"/>
    <w:rsid w:val="00E57FAB"/>
    <w:rsid w:val="00E602C0"/>
    <w:rsid w:val="00E60F28"/>
    <w:rsid w:val="00E6170E"/>
    <w:rsid w:val="00E61C8E"/>
    <w:rsid w:val="00E61FD2"/>
    <w:rsid w:val="00E620FD"/>
    <w:rsid w:val="00E62387"/>
    <w:rsid w:val="00E623B2"/>
    <w:rsid w:val="00E639D4"/>
    <w:rsid w:val="00E64ACC"/>
    <w:rsid w:val="00E64BDC"/>
    <w:rsid w:val="00E64EBC"/>
    <w:rsid w:val="00E64F72"/>
    <w:rsid w:val="00E6516B"/>
    <w:rsid w:val="00E663D0"/>
    <w:rsid w:val="00E66ADC"/>
    <w:rsid w:val="00E7005D"/>
    <w:rsid w:val="00E7043E"/>
    <w:rsid w:val="00E70B4B"/>
    <w:rsid w:val="00E70DF1"/>
    <w:rsid w:val="00E7124E"/>
    <w:rsid w:val="00E71446"/>
    <w:rsid w:val="00E71E1E"/>
    <w:rsid w:val="00E72165"/>
    <w:rsid w:val="00E72457"/>
    <w:rsid w:val="00E727A4"/>
    <w:rsid w:val="00E72F92"/>
    <w:rsid w:val="00E7337F"/>
    <w:rsid w:val="00E73587"/>
    <w:rsid w:val="00E73DE5"/>
    <w:rsid w:val="00E7410A"/>
    <w:rsid w:val="00E74491"/>
    <w:rsid w:val="00E745CE"/>
    <w:rsid w:val="00E7486D"/>
    <w:rsid w:val="00E75C21"/>
    <w:rsid w:val="00E75ED5"/>
    <w:rsid w:val="00E764A3"/>
    <w:rsid w:val="00E764D0"/>
    <w:rsid w:val="00E7688D"/>
    <w:rsid w:val="00E76A40"/>
    <w:rsid w:val="00E76B75"/>
    <w:rsid w:val="00E7736C"/>
    <w:rsid w:val="00E775BB"/>
    <w:rsid w:val="00E77FE4"/>
    <w:rsid w:val="00E80000"/>
    <w:rsid w:val="00E800AC"/>
    <w:rsid w:val="00E800C2"/>
    <w:rsid w:val="00E800D0"/>
    <w:rsid w:val="00E8019C"/>
    <w:rsid w:val="00E80344"/>
    <w:rsid w:val="00E8042C"/>
    <w:rsid w:val="00E8123D"/>
    <w:rsid w:val="00E8160E"/>
    <w:rsid w:val="00E81DEF"/>
    <w:rsid w:val="00E81F3E"/>
    <w:rsid w:val="00E8203E"/>
    <w:rsid w:val="00E8203F"/>
    <w:rsid w:val="00E822AA"/>
    <w:rsid w:val="00E826AB"/>
    <w:rsid w:val="00E827AC"/>
    <w:rsid w:val="00E8309E"/>
    <w:rsid w:val="00E8346C"/>
    <w:rsid w:val="00E83670"/>
    <w:rsid w:val="00E8374D"/>
    <w:rsid w:val="00E83885"/>
    <w:rsid w:val="00E838D8"/>
    <w:rsid w:val="00E83FEC"/>
    <w:rsid w:val="00E84C8B"/>
    <w:rsid w:val="00E854F0"/>
    <w:rsid w:val="00E85582"/>
    <w:rsid w:val="00E859A6"/>
    <w:rsid w:val="00E8740D"/>
    <w:rsid w:val="00E87713"/>
    <w:rsid w:val="00E87780"/>
    <w:rsid w:val="00E8796C"/>
    <w:rsid w:val="00E87F68"/>
    <w:rsid w:val="00E9153C"/>
    <w:rsid w:val="00E91727"/>
    <w:rsid w:val="00E9176E"/>
    <w:rsid w:val="00E9177E"/>
    <w:rsid w:val="00E91B17"/>
    <w:rsid w:val="00E91E88"/>
    <w:rsid w:val="00E921C7"/>
    <w:rsid w:val="00E922FE"/>
    <w:rsid w:val="00E9347A"/>
    <w:rsid w:val="00E9347D"/>
    <w:rsid w:val="00E936B3"/>
    <w:rsid w:val="00E93DF7"/>
    <w:rsid w:val="00E93F3E"/>
    <w:rsid w:val="00E9428E"/>
    <w:rsid w:val="00E946F5"/>
    <w:rsid w:val="00E94B9B"/>
    <w:rsid w:val="00E94EA4"/>
    <w:rsid w:val="00E950C9"/>
    <w:rsid w:val="00E9510E"/>
    <w:rsid w:val="00E953E6"/>
    <w:rsid w:val="00E95663"/>
    <w:rsid w:val="00E9570F"/>
    <w:rsid w:val="00E95883"/>
    <w:rsid w:val="00E9596C"/>
    <w:rsid w:val="00E95C21"/>
    <w:rsid w:val="00E960B1"/>
    <w:rsid w:val="00E96BFF"/>
    <w:rsid w:val="00E96D8E"/>
    <w:rsid w:val="00E97734"/>
    <w:rsid w:val="00EA0264"/>
    <w:rsid w:val="00EA07C0"/>
    <w:rsid w:val="00EA0851"/>
    <w:rsid w:val="00EA0D1D"/>
    <w:rsid w:val="00EA166A"/>
    <w:rsid w:val="00EA1CB0"/>
    <w:rsid w:val="00EA1E14"/>
    <w:rsid w:val="00EA1F29"/>
    <w:rsid w:val="00EA2B8F"/>
    <w:rsid w:val="00EA2BCB"/>
    <w:rsid w:val="00EA2D0E"/>
    <w:rsid w:val="00EA319B"/>
    <w:rsid w:val="00EA343D"/>
    <w:rsid w:val="00EA3EBA"/>
    <w:rsid w:val="00EA3F61"/>
    <w:rsid w:val="00EA45A8"/>
    <w:rsid w:val="00EA4DF8"/>
    <w:rsid w:val="00EA5088"/>
    <w:rsid w:val="00EA5192"/>
    <w:rsid w:val="00EA51A3"/>
    <w:rsid w:val="00EA521E"/>
    <w:rsid w:val="00EA559B"/>
    <w:rsid w:val="00EA63E7"/>
    <w:rsid w:val="00EA6689"/>
    <w:rsid w:val="00EA6A6E"/>
    <w:rsid w:val="00EA6EA1"/>
    <w:rsid w:val="00EA7156"/>
    <w:rsid w:val="00EA715B"/>
    <w:rsid w:val="00EA75D0"/>
    <w:rsid w:val="00EA778A"/>
    <w:rsid w:val="00EA7A0F"/>
    <w:rsid w:val="00EA7C54"/>
    <w:rsid w:val="00EB013C"/>
    <w:rsid w:val="00EB098D"/>
    <w:rsid w:val="00EB0A6C"/>
    <w:rsid w:val="00EB1BA1"/>
    <w:rsid w:val="00EB3413"/>
    <w:rsid w:val="00EB3ADE"/>
    <w:rsid w:val="00EB3C1F"/>
    <w:rsid w:val="00EB3D13"/>
    <w:rsid w:val="00EB40D9"/>
    <w:rsid w:val="00EB44D1"/>
    <w:rsid w:val="00EB5996"/>
    <w:rsid w:val="00EB67D4"/>
    <w:rsid w:val="00EB6A28"/>
    <w:rsid w:val="00EB6CEB"/>
    <w:rsid w:val="00EB6E35"/>
    <w:rsid w:val="00EB781F"/>
    <w:rsid w:val="00EB7833"/>
    <w:rsid w:val="00EB7A38"/>
    <w:rsid w:val="00EC0511"/>
    <w:rsid w:val="00EC05CA"/>
    <w:rsid w:val="00EC06E8"/>
    <w:rsid w:val="00EC1001"/>
    <w:rsid w:val="00EC1054"/>
    <w:rsid w:val="00EC1E2E"/>
    <w:rsid w:val="00EC1EEF"/>
    <w:rsid w:val="00EC2AD9"/>
    <w:rsid w:val="00EC2D53"/>
    <w:rsid w:val="00EC2FE4"/>
    <w:rsid w:val="00EC30CB"/>
    <w:rsid w:val="00EC367A"/>
    <w:rsid w:val="00EC36B5"/>
    <w:rsid w:val="00EC395B"/>
    <w:rsid w:val="00EC3F3C"/>
    <w:rsid w:val="00EC40A7"/>
    <w:rsid w:val="00EC52DA"/>
    <w:rsid w:val="00EC532D"/>
    <w:rsid w:val="00EC53B7"/>
    <w:rsid w:val="00EC5561"/>
    <w:rsid w:val="00EC6510"/>
    <w:rsid w:val="00EC7781"/>
    <w:rsid w:val="00EC79D2"/>
    <w:rsid w:val="00EC7C29"/>
    <w:rsid w:val="00EC7E39"/>
    <w:rsid w:val="00ED03FC"/>
    <w:rsid w:val="00ED054E"/>
    <w:rsid w:val="00ED0BC8"/>
    <w:rsid w:val="00ED0C47"/>
    <w:rsid w:val="00ED0F40"/>
    <w:rsid w:val="00ED15E1"/>
    <w:rsid w:val="00ED1FAF"/>
    <w:rsid w:val="00ED2365"/>
    <w:rsid w:val="00ED28B5"/>
    <w:rsid w:val="00ED3029"/>
    <w:rsid w:val="00ED44ED"/>
    <w:rsid w:val="00ED4DCD"/>
    <w:rsid w:val="00ED4E6B"/>
    <w:rsid w:val="00ED5223"/>
    <w:rsid w:val="00ED537B"/>
    <w:rsid w:val="00ED55DA"/>
    <w:rsid w:val="00ED5D31"/>
    <w:rsid w:val="00ED5FCD"/>
    <w:rsid w:val="00ED5FF9"/>
    <w:rsid w:val="00ED6053"/>
    <w:rsid w:val="00ED6485"/>
    <w:rsid w:val="00ED6997"/>
    <w:rsid w:val="00ED70C1"/>
    <w:rsid w:val="00ED70F5"/>
    <w:rsid w:val="00ED72BD"/>
    <w:rsid w:val="00ED7330"/>
    <w:rsid w:val="00EE0408"/>
    <w:rsid w:val="00EE13CF"/>
    <w:rsid w:val="00EE1ABC"/>
    <w:rsid w:val="00EE1C77"/>
    <w:rsid w:val="00EE2353"/>
    <w:rsid w:val="00EE2D86"/>
    <w:rsid w:val="00EE31D1"/>
    <w:rsid w:val="00EE52A9"/>
    <w:rsid w:val="00EE646B"/>
    <w:rsid w:val="00EE66DB"/>
    <w:rsid w:val="00EE6B6E"/>
    <w:rsid w:val="00EE6CBB"/>
    <w:rsid w:val="00EE6E7A"/>
    <w:rsid w:val="00EE70B8"/>
    <w:rsid w:val="00EE78A1"/>
    <w:rsid w:val="00EE7C3E"/>
    <w:rsid w:val="00EE7DF4"/>
    <w:rsid w:val="00EF0386"/>
    <w:rsid w:val="00EF04C4"/>
    <w:rsid w:val="00EF099C"/>
    <w:rsid w:val="00EF13A1"/>
    <w:rsid w:val="00EF1671"/>
    <w:rsid w:val="00EF1676"/>
    <w:rsid w:val="00EF1717"/>
    <w:rsid w:val="00EF188B"/>
    <w:rsid w:val="00EF1AD7"/>
    <w:rsid w:val="00EF1D59"/>
    <w:rsid w:val="00EF1F0F"/>
    <w:rsid w:val="00EF2073"/>
    <w:rsid w:val="00EF2467"/>
    <w:rsid w:val="00EF3005"/>
    <w:rsid w:val="00EF3259"/>
    <w:rsid w:val="00EF3553"/>
    <w:rsid w:val="00EF3C0D"/>
    <w:rsid w:val="00EF46E5"/>
    <w:rsid w:val="00EF4C22"/>
    <w:rsid w:val="00EF4E71"/>
    <w:rsid w:val="00EF5EB5"/>
    <w:rsid w:val="00EF6129"/>
    <w:rsid w:val="00EF664D"/>
    <w:rsid w:val="00EF6D61"/>
    <w:rsid w:val="00EF6D6C"/>
    <w:rsid w:val="00EF7673"/>
    <w:rsid w:val="00EF7888"/>
    <w:rsid w:val="00EF7CA7"/>
    <w:rsid w:val="00EF7E83"/>
    <w:rsid w:val="00F00639"/>
    <w:rsid w:val="00F00A33"/>
    <w:rsid w:val="00F00C71"/>
    <w:rsid w:val="00F00D10"/>
    <w:rsid w:val="00F011AF"/>
    <w:rsid w:val="00F014B1"/>
    <w:rsid w:val="00F0150E"/>
    <w:rsid w:val="00F01617"/>
    <w:rsid w:val="00F016C3"/>
    <w:rsid w:val="00F0229C"/>
    <w:rsid w:val="00F02375"/>
    <w:rsid w:val="00F026CB"/>
    <w:rsid w:val="00F02D34"/>
    <w:rsid w:val="00F02DAD"/>
    <w:rsid w:val="00F033D5"/>
    <w:rsid w:val="00F0445D"/>
    <w:rsid w:val="00F05A35"/>
    <w:rsid w:val="00F061DF"/>
    <w:rsid w:val="00F0632D"/>
    <w:rsid w:val="00F06811"/>
    <w:rsid w:val="00F075D7"/>
    <w:rsid w:val="00F1045A"/>
    <w:rsid w:val="00F104D6"/>
    <w:rsid w:val="00F104D8"/>
    <w:rsid w:val="00F1079B"/>
    <w:rsid w:val="00F1099A"/>
    <w:rsid w:val="00F10A5C"/>
    <w:rsid w:val="00F10ED6"/>
    <w:rsid w:val="00F1182C"/>
    <w:rsid w:val="00F11C5B"/>
    <w:rsid w:val="00F11E68"/>
    <w:rsid w:val="00F11F63"/>
    <w:rsid w:val="00F12134"/>
    <w:rsid w:val="00F121B8"/>
    <w:rsid w:val="00F1243A"/>
    <w:rsid w:val="00F13719"/>
    <w:rsid w:val="00F1383D"/>
    <w:rsid w:val="00F13F61"/>
    <w:rsid w:val="00F13F7D"/>
    <w:rsid w:val="00F14576"/>
    <w:rsid w:val="00F148F3"/>
    <w:rsid w:val="00F14ACF"/>
    <w:rsid w:val="00F16211"/>
    <w:rsid w:val="00F1625F"/>
    <w:rsid w:val="00F17271"/>
    <w:rsid w:val="00F17687"/>
    <w:rsid w:val="00F176AD"/>
    <w:rsid w:val="00F1798F"/>
    <w:rsid w:val="00F2089E"/>
    <w:rsid w:val="00F20FBD"/>
    <w:rsid w:val="00F2114E"/>
    <w:rsid w:val="00F216ED"/>
    <w:rsid w:val="00F21A54"/>
    <w:rsid w:val="00F224BD"/>
    <w:rsid w:val="00F224DC"/>
    <w:rsid w:val="00F226F4"/>
    <w:rsid w:val="00F22848"/>
    <w:rsid w:val="00F23293"/>
    <w:rsid w:val="00F23644"/>
    <w:rsid w:val="00F2388E"/>
    <w:rsid w:val="00F23B74"/>
    <w:rsid w:val="00F23B76"/>
    <w:rsid w:val="00F23CBB"/>
    <w:rsid w:val="00F23D34"/>
    <w:rsid w:val="00F24144"/>
    <w:rsid w:val="00F25190"/>
    <w:rsid w:val="00F25464"/>
    <w:rsid w:val="00F25566"/>
    <w:rsid w:val="00F25E5A"/>
    <w:rsid w:val="00F26DD1"/>
    <w:rsid w:val="00F26E27"/>
    <w:rsid w:val="00F274A5"/>
    <w:rsid w:val="00F274E2"/>
    <w:rsid w:val="00F275DC"/>
    <w:rsid w:val="00F27753"/>
    <w:rsid w:val="00F27856"/>
    <w:rsid w:val="00F278E9"/>
    <w:rsid w:val="00F27957"/>
    <w:rsid w:val="00F27A92"/>
    <w:rsid w:val="00F27D99"/>
    <w:rsid w:val="00F300B5"/>
    <w:rsid w:val="00F305F4"/>
    <w:rsid w:val="00F30903"/>
    <w:rsid w:val="00F30CCB"/>
    <w:rsid w:val="00F30E85"/>
    <w:rsid w:val="00F31B34"/>
    <w:rsid w:val="00F31F21"/>
    <w:rsid w:val="00F32C34"/>
    <w:rsid w:val="00F32C44"/>
    <w:rsid w:val="00F33619"/>
    <w:rsid w:val="00F33A1E"/>
    <w:rsid w:val="00F3460E"/>
    <w:rsid w:val="00F34CF3"/>
    <w:rsid w:val="00F34E9E"/>
    <w:rsid w:val="00F3547C"/>
    <w:rsid w:val="00F35564"/>
    <w:rsid w:val="00F356BD"/>
    <w:rsid w:val="00F35D7F"/>
    <w:rsid w:val="00F3601F"/>
    <w:rsid w:val="00F36986"/>
    <w:rsid w:val="00F37072"/>
    <w:rsid w:val="00F3707E"/>
    <w:rsid w:val="00F37BAD"/>
    <w:rsid w:val="00F37C9A"/>
    <w:rsid w:val="00F400C7"/>
    <w:rsid w:val="00F401A3"/>
    <w:rsid w:val="00F412E7"/>
    <w:rsid w:val="00F41563"/>
    <w:rsid w:val="00F41A9E"/>
    <w:rsid w:val="00F41DF7"/>
    <w:rsid w:val="00F4209D"/>
    <w:rsid w:val="00F427B4"/>
    <w:rsid w:val="00F42C73"/>
    <w:rsid w:val="00F432B7"/>
    <w:rsid w:val="00F43493"/>
    <w:rsid w:val="00F434AE"/>
    <w:rsid w:val="00F43B6A"/>
    <w:rsid w:val="00F43C9C"/>
    <w:rsid w:val="00F43CA8"/>
    <w:rsid w:val="00F44155"/>
    <w:rsid w:val="00F4464B"/>
    <w:rsid w:val="00F448C4"/>
    <w:rsid w:val="00F45115"/>
    <w:rsid w:val="00F451D4"/>
    <w:rsid w:val="00F4554E"/>
    <w:rsid w:val="00F45A3F"/>
    <w:rsid w:val="00F45DB4"/>
    <w:rsid w:val="00F466F4"/>
    <w:rsid w:val="00F47342"/>
    <w:rsid w:val="00F47514"/>
    <w:rsid w:val="00F475F1"/>
    <w:rsid w:val="00F47FC3"/>
    <w:rsid w:val="00F503FB"/>
    <w:rsid w:val="00F50D42"/>
    <w:rsid w:val="00F50EE5"/>
    <w:rsid w:val="00F5163D"/>
    <w:rsid w:val="00F51834"/>
    <w:rsid w:val="00F51EEF"/>
    <w:rsid w:val="00F52741"/>
    <w:rsid w:val="00F52C6A"/>
    <w:rsid w:val="00F530BE"/>
    <w:rsid w:val="00F5341C"/>
    <w:rsid w:val="00F53B38"/>
    <w:rsid w:val="00F53B8E"/>
    <w:rsid w:val="00F53DE3"/>
    <w:rsid w:val="00F53FE8"/>
    <w:rsid w:val="00F542DF"/>
    <w:rsid w:val="00F543EB"/>
    <w:rsid w:val="00F544DF"/>
    <w:rsid w:val="00F558EA"/>
    <w:rsid w:val="00F558F5"/>
    <w:rsid w:val="00F55CFF"/>
    <w:rsid w:val="00F55ED0"/>
    <w:rsid w:val="00F5711F"/>
    <w:rsid w:val="00F57259"/>
    <w:rsid w:val="00F57642"/>
    <w:rsid w:val="00F579AD"/>
    <w:rsid w:val="00F57D90"/>
    <w:rsid w:val="00F60B33"/>
    <w:rsid w:val="00F60D5D"/>
    <w:rsid w:val="00F60DBD"/>
    <w:rsid w:val="00F60F9F"/>
    <w:rsid w:val="00F615E5"/>
    <w:rsid w:val="00F6161A"/>
    <w:rsid w:val="00F61A69"/>
    <w:rsid w:val="00F61CD8"/>
    <w:rsid w:val="00F61DDE"/>
    <w:rsid w:val="00F622E4"/>
    <w:rsid w:val="00F62340"/>
    <w:rsid w:val="00F627CB"/>
    <w:rsid w:val="00F628F2"/>
    <w:rsid w:val="00F62A15"/>
    <w:rsid w:val="00F62D34"/>
    <w:rsid w:val="00F63E92"/>
    <w:rsid w:val="00F63F90"/>
    <w:rsid w:val="00F64BE2"/>
    <w:rsid w:val="00F64C0A"/>
    <w:rsid w:val="00F64CB7"/>
    <w:rsid w:val="00F64E40"/>
    <w:rsid w:val="00F65A2E"/>
    <w:rsid w:val="00F663B0"/>
    <w:rsid w:val="00F664F6"/>
    <w:rsid w:val="00F66C0E"/>
    <w:rsid w:val="00F66D7A"/>
    <w:rsid w:val="00F672D1"/>
    <w:rsid w:val="00F67752"/>
    <w:rsid w:val="00F67A64"/>
    <w:rsid w:val="00F67D3B"/>
    <w:rsid w:val="00F708AB"/>
    <w:rsid w:val="00F70A59"/>
    <w:rsid w:val="00F70B84"/>
    <w:rsid w:val="00F70C91"/>
    <w:rsid w:val="00F70E39"/>
    <w:rsid w:val="00F70EAD"/>
    <w:rsid w:val="00F711B8"/>
    <w:rsid w:val="00F71BA2"/>
    <w:rsid w:val="00F71E71"/>
    <w:rsid w:val="00F735AB"/>
    <w:rsid w:val="00F7371E"/>
    <w:rsid w:val="00F73D04"/>
    <w:rsid w:val="00F73F3F"/>
    <w:rsid w:val="00F74ACC"/>
    <w:rsid w:val="00F74E4B"/>
    <w:rsid w:val="00F74E58"/>
    <w:rsid w:val="00F751B4"/>
    <w:rsid w:val="00F75B06"/>
    <w:rsid w:val="00F77292"/>
    <w:rsid w:val="00F77459"/>
    <w:rsid w:val="00F776E9"/>
    <w:rsid w:val="00F8046B"/>
    <w:rsid w:val="00F80BA8"/>
    <w:rsid w:val="00F80F68"/>
    <w:rsid w:val="00F811B7"/>
    <w:rsid w:val="00F81AE6"/>
    <w:rsid w:val="00F81BEC"/>
    <w:rsid w:val="00F81D40"/>
    <w:rsid w:val="00F81E10"/>
    <w:rsid w:val="00F82847"/>
    <w:rsid w:val="00F82E76"/>
    <w:rsid w:val="00F83C5E"/>
    <w:rsid w:val="00F83F6D"/>
    <w:rsid w:val="00F8462B"/>
    <w:rsid w:val="00F849F9"/>
    <w:rsid w:val="00F84D8B"/>
    <w:rsid w:val="00F852D5"/>
    <w:rsid w:val="00F856E3"/>
    <w:rsid w:val="00F85E01"/>
    <w:rsid w:val="00F8603F"/>
    <w:rsid w:val="00F86EB7"/>
    <w:rsid w:val="00F87BA5"/>
    <w:rsid w:val="00F901A3"/>
    <w:rsid w:val="00F90279"/>
    <w:rsid w:val="00F90355"/>
    <w:rsid w:val="00F904B4"/>
    <w:rsid w:val="00F90900"/>
    <w:rsid w:val="00F90FD4"/>
    <w:rsid w:val="00F9125A"/>
    <w:rsid w:val="00F92592"/>
    <w:rsid w:val="00F925D1"/>
    <w:rsid w:val="00F92DBA"/>
    <w:rsid w:val="00F9317F"/>
    <w:rsid w:val="00F93569"/>
    <w:rsid w:val="00F93F45"/>
    <w:rsid w:val="00F95124"/>
    <w:rsid w:val="00F953FB"/>
    <w:rsid w:val="00F9543C"/>
    <w:rsid w:val="00F95493"/>
    <w:rsid w:val="00F958BA"/>
    <w:rsid w:val="00F9679A"/>
    <w:rsid w:val="00F97033"/>
    <w:rsid w:val="00F9739B"/>
    <w:rsid w:val="00F979FB"/>
    <w:rsid w:val="00F97D06"/>
    <w:rsid w:val="00FA029A"/>
    <w:rsid w:val="00FA03E4"/>
    <w:rsid w:val="00FA048A"/>
    <w:rsid w:val="00FA0683"/>
    <w:rsid w:val="00FA0B2B"/>
    <w:rsid w:val="00FA0C13"/>
    <w:rsid w:val="00FA1950"/>
    <w:rsid w:val="00FA1D3A"/>
    <w:rsid w:val="00FA1EF5"/>
    <w:rsid w:val="00FA315C"/>
    <w:rsid w:val="00FA3180"/>
    <w:rsid w:val="00FA3F33"/>
    <w:rsid w:val="00FA468F"/>
    <w:rsid w:val="00FA4959"/>
    <w:rsid w:val="00FA5285"/>
    <w:rsid w:val="00FA59F0"/>
    <w:rsid w:val="00FA6208"/>
    <w:rsid w:val="00FA642E"/>
    <w:rsid w:val="00FA6873"/>
    <w:rsid w:val="00FA693F"/>
    <w:rsid w:val="00FA6A49"/>
    <w:rsid w:val="00FA6D46"/>
    <w:rsid w:val="00FA704E"/>
    <w:rsid w:val="00FA7085"/>
    <w:rsid w:val="00FA7D3A"/>
    <w:rsid w:val="00FB01C2"/>
    <w:rsid w:val="00FB0250"/>
    <w:rsid w:val="00FB067A"/>
    <w:rsid w:val="00FB09FD"/>
    <w:rsid w:val="00FB1111"/>
    <w:rsid w:val="00FB1EBD"/>
    <w:rsid w:val="00FB2261"/>
    <w:rsid w:val="00FB2501"/>
    <w:rsid w:val="00FB2510"/>
    <w:rsid w:val="00FB256A"/>
    <w:rsid w:val="00FB2FBF"/>
    <w:rsid w:val="00FB3116"/>
    <w:rsid w:val="00FB34C5"/>
    <w:rsid w:val="00FB39E8"/>
    <w:rsid w:val="00FB3D92"/>
    <w:rsid w:val="00FB41D6"/>
    <w:rsid w:val="00FB474C"/>
    <w:rsid w:val="00FB47F8"/>
    <w:rsid w:val="00FB57EE"/>
    <w:rsid w:val="00FB5B86"/>
    <w:rsid w:val="00FB5E25"/>
    <w:rsid w:val="00FB663D"/>
    <w:rsid w:val="00FB6B82"/>
    <w:rsid w:val="00FB6C79"/>
    <w:rsid w:val="00FB6F37"/>
    <w:rsid w:val="00FB7011"/>
    <w:rsid w:val="00FB7C24"/>
    <w:rsid w:val="00FC0337"/>
    <w:rsid w:val="00FC072D"/>
    <w:rsid w:val="00FC09E6"/>
    <w:rsid w:val="00FC11B2"/>
    <w:rsid w:val="00FC11F0"/>
    <w:rsid w:val="00FC14C6"/>
    <w:rsid w:val="00FC176B"/>
    <w:rsid w:val="00FC18F7"/>
    <w:rsid w:val="00FC1AD3"/>
    <w:rsid w:val="00FC2510"/>
    <w:rsid w:val="00FC25F8"/>
    <w:rsid w:val="00FC2BED"/>
    <w:rsid w:val="00FC30EE"/>
    <w:rsid w:val="00FC3382"/>
    <w:rsid w:val="00FC3FB6"/>
    <w:rsid w:val="00FC442F"/>
    <w:rsid w:val="00FC4706"/>
    <w:rsid w:val="00FC47E1"/>
    <w:rsid w:val="00FC4C5B"/>
    <w:rsid w:val="00FC4EE6"/>
    <w:rsid w:val="00FC521E"/>
    <w:rsid w:val="00FC54E0"/>
    <w:rsid w:val="00FC6062"/>
    <w:rsid w:val="00FC64D6"/>
    <w:rsid w:val="00FC658E"/>
    <w:rsid w:val="00FC68A3"/>
    <w:rsid w:val="00FC6A5D"/>
    <w:rsid w:val="00FC6C06"/>
    <w:rsid w:val="00FC7563"/>
    <w:rsid w:val="00FC77F4"/>
    <w:rsid w:val="00FC794D"/>
    <w:rsid w:val="00FC7DFA"/>
    <w:rsid w:val="00FD032F"/>
    <w:rsid w:val="00FD0905"/>
    <w:rsid w:val="00FD1EE5"/>
    <w:rsid w:val="00FD2335"/>
    <w:rsid w:val="00FD2441"/>
    <w:rsid w:val="00FD27E0"/>
    <w:rsid w:val="00FD295A"/>
    <w:rsid w:val="00FD2A2B"/>
    <w:rsid w:val="00FD30DE"/>
    <w:rsid w:val="00FD3348"/>
    <w:rsid w:val="00FD375F"/>
    <w:rsid w:val="00FD43C3"/>
    <w:rsid w:val="00FD4978"/>
    <w:rsid w:val="00FD4ED5"/>
    <w:rsid w:val="00FD4FD8"/>
    <w:rsid w:val="00FD5164"/>
    <w:rsid w:val="00FD65E0"/>
    <w:rsid w:val="00FD661F"/>
    <w:rsid w:val="00FD6EA2"/>
    <w:rsid w:val="00FD73BA"/>
    <w:rsid w:val="00FD76E5"/>
    <w:rsid w:val="00FD7856"/>
    <w:rsid w:val="00FD7961"/>
    <w:rsid w:val="00FE0052"/>
    <w:rsid w:val="00FE018C"/>
    <w:rsid w:val="00FE068C"/>
    <w:rsid w:val="00FE07D1"/>
    <w:rsid w:val="00FE0BA3"/>
    <w:rsid w:val="00FE102E"/>
    <w:rsid w:val="00FE16A8"/>
    <w:rsid w:val="00FE17E0"/>
    <w:rsid w:val="00FE1EA6"/>
    <w:rsid w:val="00FE23EF"/>
    <w:rsid w:val="00FE240F"/>
    <w:rsid w:val="00FE341E"/>
    <w:rsid w:val="00FE368C"/>
    <w:rsid w:val="00FE40B7"/>
    <w:rsid w:val="00FE4188"/>
    <w:rsid w:val="00FE4767"/>
    <w:rsid w:val="00FE4A28"/>
    <w:rsid w:val="00FE5496"/>
    <w:rsid w:val="00FE5617"/>
    <w:rsid w:val="00FE5725"/>
    <w:rsid w:val="00FE5C2C"/>
    <w:rsid w:val="00FE5F17"/>
    <w:rsid w:val="00FE6386"/>
    <w:rsid w:val="00FE647E"/>
    <w:rsid w:val="00FE6B55"/>
    <w:rsid w:val="00FE6F29"/>
    <w:rsid w:val="00FE6F93"/>
    <w:rsid w:val="00FE6FC0"/>
    <w:rsid w:val="00FE7A72"/>
    <w:rsid w:val="00FE7AF0"/>
    <w:rsid w:val="00FF0335"/>
    <w:rsid w:val="00FF043D"/>
    <w:rsid w:val="00FF04DF"/>
    <w:rsid w:val="00FF076C"/>
    <w:rsid w:val="00FF1AB3"/>
    <w:rsid w:val="00FF1C1A"/>
    <w:rsid w:val="00FF1F6B"/>
    <w:rsid w:val="00FF255B"/>
    <w:rsid w:val="00FF2578"/>
    <w:rsid w:val="00FF25DC"/>
    <w:rsid w:val="00FF2CCD"/>
    <w:rsid w:val="00FF3316"/>
    <w:rsid w:val="00FF3CC0"/>
    <w:rsid w:val="00FF43CB"/>
    <w:rsid w:val="00FF4D5E"/>
    <w:rsid w:val="00FF5012"/>
    <w:rsid w:val="00FF53CA"/>
    <w:rsid w:val="00FF53E9"/>
    <w:rsid w:val="00FF5658"/>
    <w:rsid w:val="00FF6615"/>
    <w:rsid w:val="00FF66E7"/>
    <w:rsid w:val="00FF6AF7"/>
    <w:rsid w:val="00FF6E12"/>
    <w:rsid w:val="00FF7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BA"/>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F45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554B"/>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E55EF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451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BB2295"/>
    <w:pPr>
      <w:jc w:val="both"/>
    </w:pPr>
    <w:rPr>
      <w:rFonts w:ascii="Arial" w:hAnsi="Arial" w:cs="Arial"/>
      <w:sz w:val="28"/>
    </w:rPr>
  </w:style>
  <w:style w:type="character" w:customStyle="1" w:styleId="TextoindependienteCar">
    <w:name w:val="Texto independiente Car"/>
    <w:basedOn w:val="Fuentedeprrafopredeter"/>
    <w:uiPriority w:val="99"/>
    <w:semiHidden/>
    <w:rsid w:val="00BB2295"/>
    <w:rPr>
      <w:rFonts w:ascii="Times New Roman" w:eastAsia="Times New Roman" w:hAnsi="Times New Roman" w:cs="Times New Roman"/>
      <w:sz w:val="24"/>
      <w:szCs w:val="24"/>
      <w:lang w:eastAsia="ar-SA"/>
    </w:rPr>
  </w:style>
  <w:style w:type="paragraph" w:styleId="Piedepgina">
    <w:name w:val="footer"/>
    <w:basedOn w:val="Normal"/>
    <w:link w:val="PiedepginaCar"/>
    <w:rsid w:val="00BB2295"/>
    <w:pPr>
      <w:tabs>
        <w:tab w:val="center" w:pos="4252"/>
        <w:tab w:val="right" w:pos="8504"/>
      </w:tabs>
    </w:pPr>
  </w:style>
  <w:style w:type="character" w:customStyle="1" w:styleId="PiedepginaCar">
    <w:name w:val="Pie de página Car"/>
    <w:basedOn w:val="Fuentedeprrafopredeter"/>
    <w:link w:val="Piedepgina"/>
    <w:rsid w:val="00BB2295"/>
    <w:rPr>
      <w:rFonts w:ascii="Times New Roman" w:eastAsia="Times New Roman" w:hAnsi="Times New Roman" w:cs="Times New Roman"/>
      <w:sz w:val="24"/>
      <w:szCs w:val="24"/>
      <w:lang w:eastAsia="ar-SA"/>
    </w:rPr>
  </w:style>
  <w:style w:type="paragraph" w:customStyle="1" w:styleId="Predeterminado">
    <w:name w:val="Predeterminado"/>
    <w:rsid w:val="00BB2295"/>
    <w:pPr>
      <w:snapToGrid w:val="0"/>
      <w:spacing w:after="0" w:line="240" w:lineRule="auto"/>
    </w:pPr>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BB2295"/>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BB2295"/>
    <w:rPr>
      <w:rFonts w:ascii="Times New Roman" w:eastAsia="Times New Roman" w:hAnsi="Times New Roman" w:cs="Times New Roman"/>
      <w:sz w:val="24"/>
      <w:szCs w:val="24"/>
      <w:lang w:eastAsia="es-ES"/>
    </w:rPr>
  </w:style>
  <w:style w:type="character" w:customStyle="1" w:styleId="TextoindependienteCar1">
    <w:name w:val="Texto independiente Car1"/>
    <w:link w:val="Textoindependiente"/>
    <w:rsid w:val="00BB2295"/>
    <w:rPr>
      <w:rFonts w:ascii="Arial" w:eastAsia="Times New Roman" w:hAnsi="Arial" w:cs="Arial"/>
      <w:sz w:val="28"/>
      <w:szCs w:val="24"/>
      <w:lang w:eastAsia="ar-SA"/>
    </w:rPr>
  </w:style>
  <w:style w:type="paragraph" w:styleId="Textodeglobo">
    <w:name w:val="Balloon Text"/>
    <w:basedOn w:val="Normal"/>
    <w:link w:val="TextodegloboCar"/>
    <w:uiPriority w:val="99"/>
    <w:semiHidden/>
    <w:unhideWhenUsed/>
    <w:rsid w:val="00A312B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2B8"/>
    <w:rPr>
      <w:rFonts w:ascii="Tahoma" w:eastAsia="Times New Roman" w:hAnsi="Tahoma" w:cs="Tahoma"/>
      <w:sz w:val="16"/>
      <w:szCs w:val="16"/>
      <w:lang w:eastAsia="ar-SA"/>
    </w:rPr>
  </w:style>
  <w:style w:type="paragraph" w:styleId="Encabezado">
    <w:name w:val="header"/>
    <w:basedOn w:val="Normal"/>
    <w:link w:val="EncabezadoCar"/>
    <w:rsid w:val="005907E7"/>
    <w:pPr>
      <w:tabs>
        <w:tab w:val="center" w:pos="4252"/>
        <w:tab w:val="right" w:pos="8504"/>
      </w:tabs>
      <w:suppressAutoHyphens w:val="0"/>
    </w:pPr>
    <w:rPr>
      <w:lang w:val="es-ES" w:eastAsia="es-ES"/>
    </w:rPr>
  </w:style>
  <w:style w:type="character" w:customStyle="1" w:styleId="EncabezadoCar">
    <w:name w:val="Encabezado Car"/>
    <w:basedOn w:val="Fuentedeprrafopredeter"/>
    <w:link w:val="Encabezado"/>
    <w:rsid w:val="005907E7"/>
    <w:rPr>
      <w:rFonts w:ascii="Times New Roman" w:eastAsia="Times New Roman" w:hAnsi="Times New Roman" w:cs="Times New Roman"/>
      <w:sz w:val="24"/>
      <w:szCs w:val="24"/>
      <w:lang w:val="es-ES" w:eastAsia="es-ES"/>
    </w:rPr>
  </w:style>
  <w:style w:type="paragraph" w:styleId="Sinespaciado">
    <w:name w:val="No Spacing"/>
    <w:basedOn w:val="Normal"/>
    <w:uiPriority w:val="1"/>
    <w:qFormat/>
    <w:rsid w:val="005907E7"/>
    <w:pPr>
      <w:suppressAutoHyphens w:val="0"/>
    </w:pPr>
    <w:rPr>
      <w:rFonts w:ascii="Calibri" w:eastAsiaTheme="minorHAnsi" w:hAnsi="Calibri"/>
      <w:sz w:val="22"/>
      <w:szCs w:val="22"/>
      <w:lang w:eastAsia="es-CO"/>
    </w:rPr>
  </w:style>
  <w:style w:type="paragraph" w:styleId="Prrafodelista">
    <w:name w:val="List Paragraph"/>
    <w:basedOn w:val="Normal"/>
    <w:uiPriority w:val="34"/>
    <w:qFormat/>
    <w:rsid w:val="00C705CE"/>
    <w:pPr>
      <w:ind w:left="720"/>
      <w:contextualSpacing/>
    </w:pPr>
  </w:style>
  <w:style w:type="character" w:customStyle="1" w:styleId="Ttulo2Car">
    <w:name w:val="Título 2 Car"/>
    <w:basedOn w:val="Fuentedeprrafopredeter"/>
    <w:link w:val="Ttulo2"/>
    <w:uiPriority w:val="9"/>
    <w:rsid w:val="00E5554B"/>
    <w:rPr>
      <w:rFonts w:ascii="Cambria" w:eastAsia="Times New Roman" w:hAnsi="Cambria" w:cs="Times New Roman"/>
      <w:b/>
      <w:bCs/>
      <w:i/>
      <w:iCs/>
      <w:sz w:val="28"/>
      <w:szCs w:val="28"/>
      <w:lang w:eastAsia="ar-SA"/>
    </w:rPr>
  </w:style>
  <w:style w:type="paragraph" w:styleId="Ttulo">
    <w:name w:val="Title"/>
    <w:basedOn w:val="Normal"/>
    <w:next w:val="Subttulo"/>
    <w:link w:val="TtuloCar"/>
    <w:qFormat/>
    <w:rsid w:val="00E5554B"/>
    <w:pPr>
      <w:jc w:val="center"/>
    </w:pPr>
    <w:rPr>
      <w:rFonts w:ascii="Tahoma" w:hAnsi="Tahoma" w:cs="Tahoma"/>
      <w:b/>
      <w:sz w:val="26"/>
      <w:szCs w:val="20"/>
      <w:lang w:val="es-ES_tradnl"/>
    </w:rPr>
  </w:style>
  <w:style w:type="character" w:customStyle="1" w:styleId="TtuloCar">
    <w:name w:val="Título Car"/>
    <w:basedOn w:val="Fuentedeprrafopredeter"/>
    <w:link w:val="Ttulo"/>
    <w:rsid w:val="00E5554B"/>
    <w:rPr>
      <w:rFonts w:ascii="Tahoma" w:eastAsia="Times New Roman" w:hAnsi="Tahoma" w:cs="Tahoma"/>
      <w:b/>
      <w:sz w:val="26"/>
      <w:szCs w:val="20"/>
      <w:lang w:val="es-ES_tradnl" w:eastAsia="ar-SA"/>
    </w:rPr>
  </w:style>
  <w:style w:type="paragraph" w:customStyle="1" w:styleId="WW-Textoindependiente2">
    <w:name w:val="WW-Texto independiente 2"/>
    <w:basedOn w:val="Normal"/>
    <w:rsid w:val="00E5554B"/>
    <w:pPr>
      <w:jc w:val="both"/>
    </w:pPr>
    <w:rPr>
      <w:szCs w:val="20"/>
      <w:lang w:val="es-ES_tradnl"/>
    </w:rPr>
  </w:style>
  <w:style w:type="paragraph" w:styleId="Subttulo">
    <w:name w:val="Subtitle"/>
    <w:basedOn w:val="Normal"/>
    <w:next w:val="Normal"/>
    <w:link w:val="SubttuloCar"/>
    <w:uiPriority w:val="11"/>
    <w:qFormat/>
    <w:rsid w:val="00E5554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5554B"/>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69134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Ttulo3Car">
    <w:name w:val="Título 3 Car"/>
    <w:basedOn w:val="Fuentedeprrafopredeter"/>
    <w:link w:val="Ttulo3"/>
    <w:uiPriority w:val="9"/>
    <w:rsid w:val="00E55EF8"/>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iPriority w:val="99"/>
    <w:unhideWhenUsed/>
    <w:rsid w:val="00D4641F"/>
    <w:pPr>
      <w:suppressAutoHyphens w:val="0"/>
      <w:spacing w:before="100" w:beforeAutospacing="1" w:after="100" w:afterAutospacing="1"/>
    </w:pPr>
    <w:rPr>
      <w:lang w:eastAsia="es-CO"/>
    </w:rPr>
  </w:style>
  <w:style w:type="table" w:styleId="Tablaconcuadrcula">
    <w:name w:val="Table Grid"/>
    <w:basedOn w:val="Tablanormal"/>
    <w:uiPriority w:val="59"/>
    <w:rsid w:val="00A6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713"/>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object3">
    <w:name w:val="object3"/>
    <w:basedOn w:val="Fuentedeprrafopredeter"/>
    <w:rsid w:val="000276E3"/>
  </w:style>
  <w:style w:type="numbering" w:customStyle="1" w:styleId="WWNum1">
    <w:name w:val="WWNum1"/>
    <w:basedOn w:val="Sinlista"/>
    <w:rsid w:val="00045573"/>
    <w:pPr>
      <w:numPr>
        <w:numId w:val="1"/>
      </w:numPr>
    </w:pPr>
  </w:style>
  <w:style w:type="paragraph" w:customStyle="1" w:styleId="Textoindependiente21">
    <w:name w:val="Texto independiente 21"/>
    <w:basedOn w:val="Normal"/>
    <w:rsid w:val="00667037"/>
    <w:pPr>
      <w:suppressAutoHyphens w:val="0"/>
      <w:spacing w:after="120" w:line="480" w:lineRule="auto"/>
    </w:pPr>
  </w:style>
  <w:style w:type="paragraph" w:customStyle="1" w:styleId="Framecontents">
    <w:name w:val="Frame contents"/>
    <w:basedOn w:val="Normal"/>
    <w:rsid w:val="004C4C52"/>
    <w:pPr>
      <w:widowControl w:val="0"/>
      <w:autoSpaceDN w:val="0"/>
      <w:spacing w:after="120"/>
      <w:textAlignment w:val="baseline"/>
    </w:pPr>
    <w:rPr>
      <w:rFonts w:eastAsia="Arial Unicode MS" w:cs="Mangal"/>
      <w:kern w:val="3"/>
      <w:lang w:eastAsia="zh-CN" w:bidi="hi-IN"/>
    </w:rPr>
  </w:style>
  <w:style w:type="character" w:customStyle="1" w:styleId="Ttulo1Car">
    <w:name w:val="Título 1 Car"/>
    <w:basedOn w:val="Fuentedeprrafopredeter"/>
    <w:link w:val="Ttulo1"/>
    <w:uiPriority w:val="9"/>
    <w:rsid w:val="00F451D4"/>
    <w:rPr>
      <w:rFonts w:asciiTheme="majorHAnsi" w:eastAsiaTheme="majorEastAsia" w:hAnsiTheme="majorHAnsi" w:cstheme="majorBidi"/>
      <w:b/>
      <w:bCs/>
      <w:color w:val="365F91" w:themeColor="accent1" w:themeShade="BF"/>
      <w:sz w:val="28"/>
      <w:szCs w:val="28"/>
      <w:lang w:eastAsia="ar-SA"/>
    </w:rPr>
  </w:style>
  <w:style w:type="character" w:customStyle="1" w:styleId="Ttulo4Car">
    <w:name w:val="Título 4 Car"/>
    <w:basedOn w:val="Fuentedeprrafopredeter"/>
    <w:link w:val="Ttulo4"/>
    <w:uiPriority w:val="9"/>
    <w:rsid w:val="00F451D4"/>
    <w:rPr>
      <w:rFonts w:asciiTheme="majorHAnsi" w:eastAsiaTheme="majorEastAsia" w:hAnsiTheme="majorHAnsi" w:cstheme="majorBidi"/>
      <w:b/>
      <w:bCs/>
      <w:i/>
      <w:iCs/>
      <w:color w:val="4F81BD" w:themeColor="accent1"/>
      <w:sz w:val="24"/>
      <w:szCs w:val="24"/>
      <w:lang w:eastAsia="ar-SA"/>
    </w:rPr>
  </w:style>
  <w:style w:type="paragraph" w:styleId="Lista">
    <w:name w:val="List"/>
    <w:basedOn w:val="Normal"/>
    <w:uiPriority w:val="99"/>
    <w:unhideWhenUsed/>
    <w:rsid w:val="00F451D4"/>
    <w:pPr>
      <w:ind w:left="283" w:hanging="283"/>
      <w:contextualSpacing/>
    </w:pPr>
  </w:style>
  <w:style w:type="paragraph" w:styleId="Lista2">
    <w:name w:val="List 2"/>
    <w:basedOn w:val="Normal"/>
    <w:uiPriority w:val="99"/>
    <w:unhideWhenUsed/>
    <w:rsid w:val="00F451D4"/>
    <w:pPr>
      <w:ind w:left="566" w:hanging="283"/>
      <w:contextualSpacing/>
    </w:pPr>
  </w:style>
  <w:style w:type="paragraph" w:customStyle="1" w:styleId="Ttulodeldocumento">
    <w:name w:val="Título del documento"/>
    <w:basedOn w:val="Normal"/>
    <w:rsid w:val="00F451D4"/>
  </w:style>
  <w:style w:type="paragraph" w:styleId="Encabezadodemensaje">
    <w:name w:val="Message Header"/>
    <w:basedOn w:val="Normal"/>
    <w:link w:val="EncabezadodemensajeCar"/>
    <w:uiPriority w:val="99"/>
    <w:unhideWhenUsed/>
    <w:rsid w:val="00F451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F451D4"/>
    <w:rPr>
      <w:rFonts w:asciiTheme="majorHAnsi" w:eastAsiaTheme="majorEastAsia" w:hAnsiTheme="majorHAnsi" w:cstheme="majorBidi"/>
      <w:sz w:val="24"/>
      <w:szCs w:val="24"/>
      <w:shd w:val="pct20" w:color="auto" w:fill="auto"/>
      <w:lang w:eastAsia="ar-SA"/>
    </w:rPr>
  </w:style>
  <w:style w:type="paragraph" w:styleId="Saludo">
    <w:name w:val="Salutation"/>
    <w:basedOn w:val="Normal"/>
    <w:next w:val="Normal"/>
    <w:link w:val="SaludoCar"/>
    <w:uiPriority w:val="99"/>
    <w:unhideWhenUsed/>
    <w:rsid w:val="00F451D4"/>
  </w:style>
  <w:style w:type="character" w:customStyle="1" w:styleId="SaludoCar">
    <w:name w:val="Saludo Car"/>
    <w:basedOn w:val="Fuentedeprrafopredeter"/>
    <w:link w:val="Saludo"/>
    <w:uiPriority w:val="99"/>
    <w:rsid w:val="00F451D4"/>
    <w:rPr>
      <w:rFonts w:ascii="Times New Roman" w:eastAsia="Times New Roman" w:hAnsi="Times New Roman" w:cs="Times New Roman"/>
      <w:sz w:val="24"/>
      <w:szCs w:val="24"/>
      <w:lang w:eastAsia="ar-SA"/>
    </w:rPr>
  </w:style>
  <w:style w:type="paragraph" w:styleId="Cierre">
    <w:name w:val="Closing"/>
    <w:basedOn w:val="Normal"/>
    <w:link w:val="CierreCar"/>
    <w:uiPriority w:val="99"/>
    <w:unhideWhenUsed/>
    <w:rsid w:val="00F451D4"/>
    <w:pPr>
      <w:ind w:left="4252"/>
    </w:pPr>
  </w:style>
  <w:style w:type="character" w:customStyle="1" w:styleId="CierreCar">
    <w:name w:val="Cierre Car"/>
    <w:basedOn w:val="Fuentedeprrafopredeter"/>
    <w:link w:val="Cierre"/>
    <w:uiPriority w:val="99"/>
    <w:rsid w:val="00F451D4"/>
    <w:rPr>
      <w:rFonts w:ascii="Times New Roman" w:eastAsia="Times New Roman" w:hAnsi="Times New Roman" w:cs="Times New Roman"/>
      <w:sz w:val="24"/>
      <w:szCs w:val="24"/>
      <w:lang w:eastAsia="ar-SA"/>
    </w:rPr>
  </w:style>
  <w:style w:type="paragraph" w:styleId="Listaconvietas2">
    <w:name w:val="List Bullet 2"/>
    <w:basedOn w:val="Normal"/>
    <w:uiPriority w:val="99"/>
    <w:unhideWhenUsed/>
    <w:rsid w:val="00F451D4"/>
    <w:pPr>
      <w:numPr>
        <w:numId w:val="2"/>
      </w:numPr>
      <w:contextualSpacing/>
    </w:pPr>
  </w:style>
  <w:style w:type="paragraph" w:customStyle="1" w:styleId="ListaCC">
    <w:name w:val="Lista CC."/>
    <w:basedOn w:val="Normal"/>
    <w:rsid w:val="00F451D4"/>
  </w:style>
  <w:style w:type="paragraph" w:styleId="Firma">
    <w:name w:val="Signature"/>
    <w:basedOn w:val="Normal"/>
    <w:link w:val="FirmaCar"/>
    <w:uiPriority w:val="99"/>
    <w:unhideWhenUsed/>
    <w:rsid w:val="00F451D4"/>
    <w:pPr>
      <w:ind w:left="4252"/>
    </w:pPr>
  </w:style>
  <w:style w:type="character" w:customStyle="1" w:styleId="FirmaCar">
    <w:name w:val="Firma Car"/>
    <w:basedOn w:val="Fuentedeprrafopredeter"/>
    <w:link w:val="Firma"/>
    <w:uiPriority w:val="99"/>
    <w:rsid w:val="00F451D4"/>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uiPriority w:val="99"/>
    <w:unhideWhenUsed/>
    <w:rsid w:val="00F451D4"/>
    <w:pPr>
      <w:spacing w:after="120"/>
      <w:ind w:left="283"/>
    </w:pPr>
  </w:style>
  <w:style w:type="character" w:customStyle="1" w:styleId="SangradetextonormalCar">
    <w:name w:val="Sangría de texto normal Car"/>
    <w:basedOn w:val="Fuentedeprrafopredeter"/>
    <w:link w:val="Sangradetextonormal"/>
    <w:uiPriority w:val="99"/>
    <w:rsid w:val="00F451D4"/>
    <w:rPr>
      <w:rFonts w:ascii="Times New Roman" w:eastAsia="Times New Roman" w:hAnsi="Times New Roman" w:cs="Times New Roman"/>
      <w:sz w:val="24"/>
      <w:szCs w:val="24"/>
      <w:lang w:eastAsia="ar-SA"/>
    </w:rPr>
  </w:style>
  <w:style w:type="paragraph" w:customStyle="1" w:styleId="Firmapuesto">
    <w:name w:val="Firma puesto"/>
    <w:basedOn w:val="Firma"/>
    <w:rsid w:val="00F451D4"/>
  </w:style>
  <w:style w:type="paragraph" w:customStyle="1" w:styleId="Firmaorganizacin">
    <w:name w:val="Firma organización"/>
    <w:basedOn w:val="Firma"/>
    <w:rsid w:val="00F451D4"/>
  </w:style>
  <w:style w:type="paragraph" w:customStyle="1" w:styleId="Infodocumentosadjuntos">
    <w:name w:val="Info documentos adjuntos"/>
    <w:basedOn w:val="Normal"/>
    <w:rsid w:val="00F451D4"/>
  </w:style>
  <w:style w:type="paragraph" w:styleId="Textoindependienteprimerasangra">
    <w:name w:val="Body Text First Indent"/>
    <w:basedOn w:val="Textoindependiente"/>
    <w:link w:val="TextoindependienteprimerasangraCar"/>
    <w:uiPriority w:val="99"/>
    <w:unhideWhenUsed/>
    <w:rsid w:val="00F451D4"/>
    <w:pPr>
      <w:ind w:firstLine="360"/>
      <w:jc w:val="left"/>
    </w:pPr>
    <w:rPr>
      <w:rFonts w:ascii="Times New Roman" w:hAnsi="Times New Roman" w:cs="Times New Roman"/>
      <w:sz w:val="24"/>
    </w:rPr>
  </w:style>
  <w:style w:type="character" w:customStyle="1" w:styleId="TextoindependienteprimerasangraCar">
    <w:name w:val="Texto independiente primera sangría Car"/>
    <w:basedOn w:val="TextoindependienteCar1"/>
    <w:link w:val="Textoindependienteprimerasangra"/>
    <w:uiPriority w:val="99"/>
    <w:rsid w:val="00F451D4"/>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unhideWhenUsed/>
    <w:rsid w:val="00F451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451D4"/>
    <w:rPr>
      <w:rFonts w:ascii="Times New Roman" w:eastAsia="Times New Roman" w:hAnsi="Times New Roman" w:cs="Times New Roman"/>
      <w:sz w:val="24"/>
      <w:szCs w:val="24"/>
      <w:lang w:eastAsia="ar-SA"/>
    </w:rPr>
  </w:style>
  <w:style w:type="character" w:styleId="Hipervnculo">
    <w:name w:val="Hyperlink"/>
    <w:basedOn w:val="Fuentedeprrafopredeter"/>
    <w:uiPriority w:val="99"/>
    <w:unhideWhenUsed/>
    <w:rsid w:val="00F451D4"/>
    <w:rPr>
      <w:color w:val="0000FF" w:themeColor="hyperlink"/>
      <w:u w:val="single"/>
    </w:rPr>
  </w:style>
  <w:style w:type="character" w:styleId="nfasis">
    <w:name w:val="Emphasis"/>
    <w:qFormat/>
    <w:rsid w:val="00CE62E8"/>
    <w:rPr>
      <w:i/>
      <w:iCs/>
    </w:rPr>
  </w:style>
  <w:style w:type="table" w:customStyle="1" w:styleId="Calendario4">
    <w:name w:val="Calendario 4"/>
    <w:basedOn w:val="Tablanormal"/>
    <w:uiPriority w:val="99"/>
    <w:qFormat/>
    <w:rsid w:val="00DE41DF"/>
    <w:pPr>
      <w:snapToGrid w:val="0"/>
      <w:spacing w:after="0" w:line="240" w:lineRule="auto"/>
    </w:pPr>
    <w:rPr>
      <w:rFonts w:eastAsiaTheme="minorEastAsia"/>
      <w:b/>
      <w:color w:val="D9D9D9" w:themeColor="background1" w:themeShade="D9"/>
      <w:sz w:val="16"/>
      <w:lang w:eastAsia="es-CO"/>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customStyle="1" w:styleId="centrado">
    <w:name w:val="centrado"/>
    <w:basedOn w:val="Normal"/>
    <w:rsid w:val="00743302"/>
    <w:pPr>
      <w:suppressAutoHyphens w:val="0"/>
      <w:spacing w:before="100" w:beforeAutospacing="1" w:after="100" w:afterAutospacing="1"/>
    </w:pPr>
    <w:rPr>
      <w:lang w:eastAsia="es-CO"/>
    </w:rPr>
  </w:style>
  <w:style w:type="character" w:customStyle="1" w:styleId="baj">
    <w:name w:val="b_aj"/>
    <w:basedOn w:val="Fuentedeprrafopredeter"/>
    <w:rsid w:val="00743302"/>
  </w:style>
  <w:style w:type="character" w:customStyle="1" w:styleId="enn">
    <w:name w:val="en_n"/>
    <w:basedOn w:val="Fuentedeprrafopredeter"/>
    <w:rsid w:val="00002CB8"/>
  </w:style>
  <w:style w:type="paragraph" w:customStyle="1" w:styleId="xxxxxxxxxxxxxxxxxxxxxxxxxxxxxxxxxxxxxxxxxxxxxxxxxxxxmsonormal">
    <w:name w:val="x_x_x_x_x_x_x_x_x_x_x_x_x_x_x_x_x_x_x_x_x_x_x_x_x_x_x_x_x_x_x_x_x_x_x_x_x_x_x_x_x_x_x_x_x_x_x_x_x_x_x_x_msonormal"/>
    <w:basedOn w:val="Normal"/>
    <w:rsid w:val="005442D5"/>
    <w:pPr>
      <w:suppressAutoHyphens w:val="0"/>
      <w:spacing w:before="100" w:beforeAutospacing="1" w:after="100" w:afterAutospacing="1"/>
    </w:pPr>
    <w:rPr>
      <w:lang w:eastAsia="es-CO"/>
    </w:rPr>
  </w:style>
  <w:style w:type="paragraph" w:customStyle="1" w:styleId="western">
    <w:name w:val="western"/>
    <w:basedOn w:val="Normal"/>
    <w:rsid w:val="008509E5"/>
    <w:pPr>
      <w:suppressAutoHyphens w:val="0"/>
      <w:spacing w:before="100" w:beforeAutospacing="1"/>
      <w:jc w:val="both"/>
    </w:pPr>
    <w:rPr>
      <w:rFonts w:ascii="Arial" w:hAnsi="Arial" w:cs="Arial"/>
      <w:color w:val="000000"/>
      <w:sz w:val="28"/>
      <w:szCs w:val="28"/>
      <w:lang w:val="es-ES" w:eastAsia="es-ES"/>
    </w:rPr>
  </w:style>
  <w:style w:type="character" w:styleId="Textoennegrita">
    <w:name w:val="Strong"/>
    <w:basedOn w:val="Fuentedeprrafopredeter"/>
    <w:uiPriority w:val="22"/>
    <w:qFormat/>
    <w:rsid w:val="003C2394"/>
    <w:rPr>
      <w:b/>
      <w:bCs/>
    </w:rPr>
  </w:style>
  <w:style w:type="paragraph" w:customStyle="1" w:styleId="Direccininterior">
    <w:name w:val="Dirección interior"/>
    <w:basedOn w:val="Normal"/>
    <w:rsid w:val="00FC4C5B"/>
    <w:pPr>
      <w:suppressAutoHyphens w:val="0"/>
      <w:spacing w:after="200" w:line="276" w:lineRule="auto"/>
    </w:pPr>
    <w:rPr>
      <w:rFonts w:asciiTheme="minorHAnsi" w:eastAsiaTheme="minorHAnsi" w:hAnsiTheme="minorHAnsi" w:cstheme="minorBidi"/>
      <w:sz w:val="22"/>
      <w:szCs w:val="22"/>
      <w:lang w:val="es-ES" w:eastAsia="en-US"/>
    </w:rPr>
  </w:style>
  <w:style w:type="character" w:customStyle="1" w:styleId="ms-pii">
    <w:name w:val="ms-pii"/>
    <w:basedOn w:val="Fuentedeprrafopredeter"/>
    <w:rsid w:val="00AB7EF3"/>
  </w:style>
  <w:style w:type="character" w:customStyle="1" w:styleId="markxmeiyfvuv">
    <w:name w:val="markxmeiyfvuv"/>
    <w:basedOn w:val="Fuentedeprrafopredeter"/>
    <w:rsid w:val="008675A1"/>
  </w:style>
  <w:style w:type="paragraph" w:customStyle="1" w:styleId="yiv7703431850msonormal">
    <w:name w:val="yiv7703431850msonormal"/>
    <w:basedOn w:val="Normal"/>
    <w:rsid w:val="00772B8A"/>
    <w:pPr>
      <w:suppressAutoHyphens w:val="0"/>
      <w:spacing w:before="100" w:beforeAutospacing="1" w:after="100" w:afterAutospacing="1"/>
    </w:pPr>
    <w:rPr>
      <w:lang w:val="es-ES" w:eastAsia="es-ES"/>
    </w:rPr>
  </w:style>
  <w:style w:type="character" w:customStyle="1" w:styleId="15gqbtuta5zvwkgntkvx90">
    <w:name w:val="_15gqbtuta5zvwkgntkvx90"/>
    <w:basedOn w:val="Fuentedeprrafopredeter"/>
    <w:rsid w:val="00985AB7"/>
  </w:style>
  <w:style w:type="character" w:styleId="Refdecomentario">
    <w:name w:val="annotation reference"/>
    <w:basedOn w:val="Fuentedeprrafopredeter"/>
    <w:uiPriority w:val="99"/>
    <w:semiHidden/>
    <w:unhideWhenUsed/>
    <w:rsid w:val="00767E42"/>
    <w:rPr>
      <w:sz w:val="16"/>
      <w:szCs w:val="16"/>
    </w:rPr>
  </w:style>
  <w:style w:type="paragraph" w:styleId="Textocomentario">
    <w:name w:val="annotation text"/>
    <w:basedOn w:val="Normal"/>
    <w:link w:val="TextocomentarioCar"/>
    <w:uiPriority w:val="99"/>
    <w:semiHidden/>
    <w:unhideWhenUsed/>
    <w:rsid w:val="00767E42"/>
    <w:rPr>
      <w:sz w:val="20"/>
      <w:szCs w:val="20"/>
    </w:rPr>
  </w:style>
  <w:style w:type="character" w:customStyle="1" w:styleId="TextocomentarioCar">
    <w:name w:val="Texto comentario Car"/>
    <w:basedOn w:val="Fuentedeprrafopredeter"/>
    <w:link w:val="Textocomentario"/>
    <w:uiPriority w:val="99"/>
    <w:semiHidden/>
    <w:rsid w:val="00767E42"/>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767E42"/>
    <w:rPr>
      <w:b/>
      <w:bCs/>
    </w:rPr>
  </w:style>
  <w:style w:type="character" w:customStyle="1" w:styleId="AsuntodelcomentarioCar">
    <w:name w:val="Asunto del comentario Car"/>
    <w:basedOn w:val="TextocomentarioCar"/>
    <w:link w:val="Asuntodelcomentario"/>
    <w:uiPriority w:val="99"/>
    <w:semiHidden/>
    <w:rsid w:val="00767E42"/>
    <w:rPr>
      <w:rFonts w:ascii="Times New Roman" w:eastAsia="Times New Roman" w:hAnsi="Times New Roman" w:cs="Times New Roman"/>
      <w:b/>
      <w:bCs/>
      <w:sz w:val="20"/>
      <w:szCs w:val="20"/>
      <w:lang w:eastAsia="ar-SA"/>
    </w:rPr>
  </w:style>
  <w:style w:type="paragraph" w:styleId="Listaconvietas3">
    <w:name w:val="List Bullet 3"/>
    <w:basedOn w:val="Normal"/>
    <w:uiPriority w:val="99"/>
    <w:unhideWhenUsed/>
    <w:rsid w:val="0062764C"/>
    <w:pPr>
      <w:numPr>
        <w:numId w:val="3"/>
      </w:numPr>
      <w:contextualSpacing/>
    </w:pPr>
  </w:style>
  <w:style w:type="paragraph" w:styleId="Continuarlista">
    <w:name w:val="List Continue"/>
    <w:basedOn w:val="Normal"/>
    <w:uiPriority w:val="99"/>
    <w:unhideWhenUsed/>
    <w:rsid w:val="0062764C"/>
    <w:pPr>
      <w:spacing w:after="120"/>
      <w:ind w:left="283"/>
      <w:contextualSpacing/>
    </w:pPr>
  </w:style>
  <w:style w:type="character" w:customStyle="1" w:styleId="markcz56obj09">
    <w:name w:val="markcz56obj09"/>
    <w:basedOn w:val="Fuentedeprrafopredeter"/>
    <w:rsid w:val="007E3D0D"/>
  </w:style>
  <w:style w:type="paragraph" w:customStyle="1" w:styleId="yiv2828772029western">
    <w:name w:val="yiv2828772029western"/>
    <w:basedOn w:val="Normal"/>
    <w:rsid w:val="00253AA5"/>
    <w:pPr>
      <w:suppressAutoHyphens w:val="0"/>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BA"/>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F45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5554B"/>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E55EF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451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BB2295"/>
    <w:pPr>
      <w:jc w:val="both"/>
    </w:pPr>
    <w:rPr>
      <w:rFonts w:ascii="Arial" w:hAnsi="Arial" w:cs="Arial"/>
      <w:sz w:val="28"/>
    </w:rPr>
  </w:style>
  <w:style w:type="character" w:customStyle="1" w:styleId="TextoindependienteCar">
    <w:name w:val="Texto independiente Car"/>
    <w:basedOn w:val="Fuentedeprrafopredeter"/>
    <w:uiPriority w:val="99"/>
    <w:semiHidden/>
    <w:rsid w:val="00BB2295"/>
    <w:rPr>
      <w:rFonts w:ascii="Times New Roman" w:eastAsia="Times New Roman" w:hAnsi="Times New Roman" w:cs="Times New Roman"/>
      <w:sz w:val="24"/>
      <w:szCs w:val="24"/>
      <w:lang w:eastAsia="ar-SA"/>
    </w:rPr>
  </w:style>
  <w:style w:type="paragraph" w:styleId="Piedepgina">
    <w:name w:val="footer"/>
    <w:basedOn w:val="Normal"/>
    <w:link w:val="PiedepginaCar"/>
    <w:rsid w:val="00BB2295"/>
    <w:pPr>
      <w:tabs>
        <w:tab w:val="center" w:pos="4252"/>
        <w:tab w:val="right" w:pos="8504"/>
      </w:tabs>
    </w:pPr>
  </w:style>
  <w:style w:type="character" w:customStyle="1" w:styleId="PiedepginaCar">
    <w:name w:val="Pie de página Car"/>
    <w:basedOn w:val="Fuentedeprrafopredeter"/>
    <w:link w:val="Piedepgina"/>
    <w:rsid w:val="00BB2295"/>
    <w:rPr>
      <w:rFonts w:ascii="Times New Roman" w:eastAsia="Times New Roman" w:hAnsi="Times New Roman" w:cs="Times New Roman"/>
      <w:sz w:val="24"/>
      <w:szCs w:val="24"/>
      <w:lang w:eastAsia="ar-SA"/>
    </w:rPr>
  </w:style>
  <w:style w:type="paragraph" w:customStyle="1" w:styleId="Predeterminado">
    <w:name w:val="Predeterminado"/>
    <w:rsid w:val="00BB2295"/>
    <w:pPr>
      <w:snapToGrid w:val="0"/>
      <w:spacing w:after="0" w:line="240" w:lineRule="auto"/>
    </w:pPr>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BB2295"/>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BB2295"/>
    <w:rPr>
      <w:rFonts w:ascii="Times New Roman" w:eastAsia="Times New Roman" w:hAnsi="Times New Roman" w:cs="Times New Roman"/>
      <w:sz w:val="24"/>
      <w:szCs w:val="24"/>
      <w:lang w:eastAsia="es-ES"/>
    </w:rPr>
  </w:style>
  <w:style w:type="character" w:customStyle="1" w:styleId="TextoindependienteCar1">
    <w:name w:val="Texto independiente Car1"/>
    <w:link w:val="Textoindependiente"/>
    <w:rsid w:val="00BB2295"/>
    <w:rPr>
      <w:rFonts w:ascii="Arial" w:eastAsia="Times New Roman" w:hAnsi="Arial" w:cs="Arial"/>
      <w:sz w:val="28"/>
      <w:szCs w:val="24"/>
      <w:lang w:eastAsia="ar-SA"/>
    </w:rPr>
  </w:style>
  <w:style w:type="paragraph" w:styleId="Textodeglobo">
    <w:name w:val="Balloon Text"/>
    <w:basedOn w:val="Normal"/>
    <w:link w:val="TextodegloboCar"/>
    <w:uiPriority w:val="99"/>
    <w:semiHidden/>
    <w:unhideWhenUsed/>
    <w:rsid w:val="00A312B8"/>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2B8"/>
    <w:rPr>
      <w:rFonts w:ascii="Tahoma" w:eastAsia="Times New Roman" w:hAnsi="Tahoma" w:cs="Tahoma"/>
      <w:sz w:val="16"/>
      <w:szCs w:val="16"/>
      <w:lang w:eastAsia="ar-SA"/>
    </w:rPr>
  </w:style>
  <w:style w:type="paragraph" w:styleId="Encabezado">
    <w:name w:val="header"/>
    <w:basedOn w:val="Normal"/>
    <w:link w:val="EncabezadoCar"/>
    <w:rsid w:val="005907E7"/>
    <w:pPr>
      <w:tabs>
        <w:tab w:val="center" w:pos="4252"/>
        <w:tab w:val="right" w:pos="8504"/>
      </w:tabs>
      <w:suppressAutoHyphens w:val="0"/>
    </w:pPr>
    <w:rPr>
      <w:lang w:val="es-ES" w:eastAsia="es-ES"/>
    </w:rPr>
  </w:style>
  <w:style w:type="character" w:customStyle="1" w:styleId="EncabezadoCar">
    <w:name w:val="Encabezado Car"/>
    <w:basedOn w:val="Fuentedeprrafopredeter"/>
    <w:link w:val="Encabezado"/>
    <w:rsid w:val="005907E7"/>
    <w:rPr>
      <w:rFonts w:ascii="Times New Roman" w:eastAsia="Times New Roman" w:hAnsi="Times New Roman" w:cs="Times New Roman"/>
      <w:sz w:val="24"/>
      <w:szCs w:val="24"/>
      <w:lang w:val="es-ES" w:eastAsia="es-ES"/>
    </w:rPr>
  </w:style>
  <w:style w:type="paragraph" w:styleId="Sinespaciado">
    <w:name w:val="No Spacing"/>
    <w:basedOn w:val="Normal"/>
    <w:uiPriority w:val="1"/>
    <w:qFormat/>
    <w:rsid w:val="005907E7"/>
    <w:pPr>
      <w:suppressAutoHyphens w:val="0"/>
    </w:pPr>
    <w:rPr>
      <w:rFonts w:ascii="Calibri" w:eastAsiaTheme="minorHAnsi" w:hAnsi="Calibri"/>
      <w:sz w:val="22"/>
      <w:szCs w:val="22"/>
      <w:lang w:eastAsia="es-CO"/>
    </w:rPr>
  </w:style>
  <w:style w:type="paragraph" w:styleId="Prrafodelista">
    <w:name w:val="List Paragraph"/>
    <w:basedOn w:val="Normal"/>
    <w:uiPriority w:val="34"/>
    <w:qFormat/>
    <w:rsid w:val="00C705CE"/>
    <w:pPr>
      <w:ind w:left="720"/>
      <w:contextualSpacing/>
    </w:pPr>
  </w:style>
  <w:style w:type="character" w:customStyle="1" w:styleId="Ttulo2Car">
    <w:name w:val="Título 2 Car"/>
    <w:basedOn w:val="Fuentedeprrafopredeter"/>
    <w:link w:val="Ttulo2"/>
    <w:uiPriority w:val="9"/>
    <w:rsid w:val="00E5554B"/>
    <w:rPr>
      <w:rFonts w:ascii="Cambria" w:eastAsia="Times New Roman" w:hAnsi="Cambria" w:cs="Times New Roman"/>
      <w:b/>
      <w:bCs/>
      <w:i/>
      <w:iCs/>
      <w:sz w:val="28"/>
      <w:szCs w:val="28"/>
      <w:lang w:eastAsia="ar-SA"/>
    </w:rPr>
  </w:style>
  <w:style w:type="paragraph" w:styleId="Ttulo">
    <w:name w:val="Title"/>
    <w:basedOn w:val="Normal"/>
    <w:next w:val="Subttulo"/>
    <w:link w:val="TtuloCar"/>
    <w:qFormat/>
    <w:rsid w:val="00E5554B"/>
    <w:pPr>
      <w:jc w:val="center"/>
    </w:pPr>
    <w:rPr>
      <w:rFonts w:ascii="Tahoma" w:hAnsi="Tahoma" w:cs="Tahoma"/>
      <w:b/>
      <w:sz w:val="26"/>
      <w:szCs w:val="20"/>
      <w:lang w:val="es-ES_tradnl"/>
    </w:rPr>
  </w:style>
  <w:style w:type="character" w:customStyle="1" w:styleId="TtuloCar">
    <w:name w:val="Título Car"/>
    <w:basedOn w:val="Fuentedeprrafopredeter"/>
    <w:link w:val="Ttulo"/>
    <w:rsid w:val="00E5554B"/>
    <w:rPr>
      <w:rFonts w:ascii="Tahoma" w:eastAsia="Times New Roman" w:hAnsi="Tahoma" w:cs="Tahoma"/>
      <w:b/>
      <w:sz w:val="26"/>
      <w:szCs w:val="20"/>
      <w:lang w:val="es-ES_tradnl" w:eastAsia="ar-SA"/>
    </w:rPr>
  </w:style>
  <w:style w:type="paragraph" w:customStyle="1" w:styleId="WW-Textoindependiente2">
    <w:name w:val="WW-Texto independiente 2"/>
    <w:basedOn w:val="Normal"/>
    <w:rsid w:val="00E5554B"/>
    <w:pPr>
      <w:jc w:val="both"/>
    </w:pPr>
    <w:rPr>
      <w:szCs w:val="20"/>
      <w:lang w:val="es-ES_tradnl"/>
    </w:rPr>
  </w:style>
  <w:style w:type="paragraph" w:styleId="Subttulo">
    <w:name w:val="Subtitle"/>
    <w:basedOn w:val="Normal"/>
    <w:next w:val="Normal"/>
    <w:link w:val="SubttuloCar"/>
    <w:uiPriority w:val="11"/>
    <w:qFormat/>
    <w:rsid w:val="00E5554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5554B"/>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69134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Ttulo3Car">
    <w:name w:val="Título 3 Car"/>
    <w:basedOn w:val="Fuentedeprrafopredeter"/>
    <w:link w:val="Ttulo3"/>
    <w:uiPriority w:val="9"/>
    <w:rsid w:val="00E55EF8"/>
    <w:rPr>
      <w:rFonts w:asciiTheme="majorHAnsi" w:eastAsiaTheme="majorEastAsia" w:hAnsiTheme="majorHAnsi" w:cstheme="majorBidi"/>
      <w:b/>
      <w:bCs/>
      <w:color w:val="4F81BD" w:themeColor="accent1"/>
      <w:sz w:val="24"/>
      <w:szCs w:val="24"/>
      <w:lang w:eastAsia="ar-SA"/>
    </w:rPr>
  </w:style>
  <w:style w:type="paragraph" w:styleId="NormalWeb">
    <w:name w:val="Normal (Web)"/>
    <w:basedOn w:val="Normal"/>
    <w:uiPriority w:val="99"/>
    <w:unhideWhenUsed/>
    <w:rsid w:val="00D4641F"/>
    <w:pPr>
      <w:suppressAutoHyphens w:val="0"/>
      <w:spacing w:before="100" w:beforeAutospacing="1" w:after="100" w:afterAutospacing="1"/>
    </w:pPr>
    <w:rPr>
      <w:lang w:eastAsia="es-CO"/>
    </w:rPr>
  </w:style>
  <w:style w:type="table" w:styleId="Tablaconcuadrcula">
    <w:name w:val="Table Grid"/>
    <w:basedOn w:val="Tablanormal"/>
    <w:uiPriority w:val="59"/>
    <w:rsid w:val="00A6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7713"/>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object3">
    <w:name w:val="object3"/>
    <w:basedOn w:val="Fuentedeprrafopredeter"/>
    <w:rsid w:val="000276E3"/>
  </w:style>
  <w:style w:type="numbering" w:customStyle="1" w:styleId="WWNum1">
    <w:name w:val="WWNum1"/>
    <w:basedOn w:val="Sinlista"/>
    <w:rsid w:val="00045573"/>
    <w:pPr>
      <w:numPr>
        <w:numId w:val="1"/>
      </w:numPr>
    </w:pPr>
  </w:style>
  <w:style w:type="paragraph" w:customStyle="1" w:styleId="Textoindependiente21">
    <w:name w:val="Texto independiente 21"/>
    <w:basedOn w:val="Normal"/>
    <w:rsid w:val="00667037"/>
    <w:pPr>
      <w:suppressAutoHyphens w:val="0"/>
      <w:spacing w:after="120" w:line="480" w:lineRule="auto"/>
    </w:pPr>
  </w:style>
  <w:style w:type="paragraph" w:customStyle="1" w:styleId="Framecontents">
    <w:name w:val="Frame contents"/>
    <w:basedOn w:val="Normal"/>
    <w:rsid w:val="004C4C52"/>
    <w:pPr>
      <w:widowControl w:val="0"/>
      <w:autoSpaceDN w:val="0"/>
      <w:spacing w:after="120"/>
      <w:textAlignment w:val="baseline"/>
    </w:pPr>
    <w:rPr>
      <w:rFonts w:eastAsia="Arial Unicode MS" w:cs="Mangal"/>
      <w:kern w:val="3"/>
      <w:lang w:eastAsia="zh-CN" w:bidi="hi-IN"/>
    </w:rPr>
  </w:style>
  <w:style w:type="character" w:customStyle="1" w:styleId="Ttulo1Car">
    <w:name w:val="Título 1 Car"/>
    <w:basedOn w:val="Fuentedeprrafopredeter"/>
    <w:link w:val="Ttulo1"/>
    <w:uiPriority w:val="9"/>
    <w:rsid w:val="00F451D4"/>
    <w:rPr>
      <w:rFonts w:asciiTheme="majorHAnsi" w:eastAsiaTheme="majorEastAsia" w:hAnsiTheme="majorHAnsi" w:cstheme="majorBidi"/>
      <w:b/>
      <w:bCs/>
      <w:color w:val="365F91" w:themeColor="accent1" w:themeShade="BF"/>
      <w:sz w:val="28"/>
      <w:szCs w:val="28"/>
      <w:lang w:eastAsia="ar-SA"/>
    </w:rPr>
  </w:style>
  <w:style w:type="character" w:customStyle="1" w:styleId="Ttulo4Car">
    <w:name w:val="Título 4 Car"/>
    <w:basedOn w:val="Fuentedeprrafopredeter"/>
    <w:link w:val="Ttulo4"/>
    <w:uiPriority w:val="9"/>
    <w:rsid w:val="00F451D4"/>
    <w:rPr>
      <w:rFonts w:asciiTheme="majorHAnsi" w:eastAsiaTheme="majorEastAsia" w:hAnsiTheme="majorHAnsi" w:cstheme="majorBidi"/>
      <w:b/>
      <w:bCs/>
      <w:i/>
      <w:iCs/>
      <w:color w:val="4F81BD" w:themeColor="accent1"/>
      <w:sz w:val="24"/>
      <w:szCs w:val="24"/>
      <w:lang w:eastAsia="ar-SA"/>
    </w:rPr>
  </w:style>
  <w:style w:type="paragraph" w:styleId="Lista">
    <w:name w:val="List"/>
    <w:basedOn w:val="Normal"/>
    <w:uiPriority w:val="99"/>
    <w:unhideWhenUsed/>
    <w:rsid w:val="00F451D4"/>
    <w:pPr>
      <w:ind w:left="283" w:hanging="283"/>
      <w:contextualSpacing/>
    </w:pPr>
  </w:style>
  <w:style w:type="paragraph" w:styleId="Lista2">
    <w:name w:val="List 2"/>
    <w:basedOn w:val="Normal"/>
    <w:uiPriority w:val="99"/>
    <w:unhideWhenUsed/>
    <w:rsid w:val="00F451D4"/>
    <w:pPr>
      <w:ind w:left="566" w:hanging="283"/>
      <w:contextualSpacing/>
    </w:pPr>
  </w:style>
  <w:style w:type="paragraph" w:customStyle="1" w:styleId="Ttulodeldocumento">
    <w:name w:val="Título del documento"/>
    <w:basedOn w:val="Normal"/>
    <w:rsid w:val="00F451D4"/>
  </w:style>
  <w:style w:type="paragraph" w:styleId="Encabezadodemensaje">
    <w:name w:val="Message Header"/>
    <w:basedOn w:val="Normal"/>
    <w:link w:val="EncabezadodemensajeCar"/>
    <w:uiPriority w:val="99"/>
    <w:unhideWhenUsed/>
    <w:rsid w:val="00F451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F451D4"/>
    <w:rPr>
      <w:rFonts w:asciiTheme="majorHAnsi" w:eastAsiaTheme="majorEastAsia" w:hAnsiTheme="majorHAnsi" w:cstheme="majorBidi"/>
      <w:sz w:val="24"/>
      <w:szCs w:val="24"/>
      <w:shd w:val="pct20" w:color="auto" w:fill="auto"/>
      <w:lang w:eastAsia="ar-SA"/>
    </w:rPr>
  </w:style>
  <w:style w:type="paragraph" w:styleId="Saludo">
    <w:name w:val="Salutation"/>
    <w:basedOn w:val="Normal"/>
    <w:next w:val="Normal"/>
    <w:link w:val="SaludoCar"/>
    <w:uiPriority w:val="99"/>
    <w:unhideWhenUsed/>
    <w:rsid w:val="00F451D4"/>
  </w:style>
  <w:style w:type="character" w:customStyle="1" w:styleId="SaludoCar">
    <w:name w:val="Saludo Car"/>
    <w:basedOn w:val="Fuentedeprrafopredeter"/>
    <w:link w:val="Saludo"/>
    <w:uiPriority w:val="99"/>
    <w:rsid w:val="00F451D4"/>
    <w:rPr>
      <w:rFonts w:ascii="Times New Roman" w:eastAsia="Times New Roman" w:hAnsi="Times New Roman" w:cs="Times New Roman"/>
      <w:sz w:val="24"/>
      <w:szCs w:val="24"/>
      <w:lang w:eastAsia="ar-SA"/>
    </w:rPr>
  </w:style>
  <w:style w:type="paragraph" w:styleId="Cierre">
    <w:name w:val="Closing"/>
    <w:basedOn w:val="Normal"/>
    <w:link w:val="CierreCar"/>
    <w:uiPriority w:val="99"/>
    <w:unhideWhenUsed/>
    <w:rsid w:val="00F451D4"/>
    <w:pPr>
      <w:ind w:left="4252"/>
    </w:pPr>
  </w:style>
  <w:style w:type="character" w:customStyle="1" w:styleId="CierreCar">
    <w:name w:val="Cierre Car"/>
    <w:basedOn w:val="Fuentedeprrafopredeter"/>
    <w:link w:val="Cierre"/>
    <w:uiPriority w:val="99"/>
    <w:rsid w:val="00F451D4"/>
    <w:rPr>
      <w:rFonts w:ascii="Times New Roman" w:eastAsia="Times New Roman" w:hAnsi="Times New Roman" w:cs="Times New Roman"/>
      <w:sz w:val="24"/>
      <w:szCs w:val="24"/>
      <w:lang w:eastAsia="ar-SA"/>
    </w:rPr>
  </w:style>
  <w:style w:type="paragraph" w:styleId="Listaconvietas2">
    <w:name w:val="List Bullet 2"/>
    <w:basedOn w:val="Normal"/>
    <w:uiPriority w:val="99"/>
    <w:unhideWhenUsed/>
    <w:rsid w:val="00F451D4"/>
    <w:pPr>
      <w:numPr>
        <w:numId w:val="2"/>
      </w:numPr>
      <w:contextualSpacing/>
    </w:pPr>
  </w:style>
  <w:style w:type="paragraph" w:customStyle="1" w:styleId="ListaCC">
    <w:name w:val="Lista CC."/>
    <w:basedOn w:val="Normal"/>
    <w:rsid w:val="00F451D4"/>
  </w:style>
  <w:style w:type="paragraph" w:styleId="Firma">
    <w:name w:val="Signature"/>
    <w:basedOn w:val="Normal"/>
    <w:link w:val="FirmaCar"/>
    <w:uiPriority w:val="99"/>
    <w:unhideWhenUsed/>
    <w:rsid w:val="00F451D4"/>
    <w:pPr>
      <w:ind w:left="4252"/>
    </w:pPr>
  </w:style>
  <w:style w:type="character" w:customStyle="1" w:styleId="FirmaCar">
    <w:name w:val="Firma Car"/>
    <w:basedOn w:val="Fuentedeprrafopredeter"/>
    <w:link w:val="Firma"/>
    <w:uiPriority w:val="99"/>
    <w:rsid w:val="00F451D4"/>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uiPriority w:val="99"/>
    <w:unhideWhenUsed/>
    <w:rsid w:val="00F451D4"/>
    <w:pPr>
      <w:spacing w:after="120"/>
      <w:ind w:left="283"/>
    </w:pPr>
  </w:style>
  <w:style w:type="character" w:customStyle="1" w:styleId="SangradetextonormalCar">
    <w:name w:val="Sangría de texto normal Car"/>
    <w:basedOn w:val="Fuentedeprrafopredeter"/>
    <w:link w:val="Sangradetextonormal"/>
    <w:uiPriority w:val="99"/>
    <w:rsid w:val="00F451D4"/>
    <w:rPr>
      <w:rFonts w:ascii="Times New Roman" w:eastAsia="Times New Roman" w:hAnsi="Times New Roman" w:cs="Times New Roman"/>
      <w:sz w:val="24"/>
      <w:szCs w:val="24"/>
      <w:lang w:eastAsia="ar-SA"/>
    </w:rPr>
  </w:style>
  <w:style w:type="paragraph" w:customStyle="1" w:styleId="Firmapuesto">
    <w:name w:val="Firma puesto"/>
    <w:basedOn w:val="Firma"/>
    <w:rsid w:val="00F451D4"/>
  </w:style>
  <w:style w:type="paragraph" w:customStyle="1" w:styleId="Firmaorganizacin">
    <w:name w:val="Firma organización"/>
    <w:basedOn w:val="Firma"/>
    <w:rsid w:val="00F451D4"/>
  </w:style>
  <w:style w:type="paragraph" w:customStyle="1" w:styleId="Infodocumentosadjuntos">
    <w:name w:val="Info documentos adjuntos"/>
    <w:basedOn w:val="Normal"/>
    <w:rsid w:val="00F451D4"/>
  </w:style>
  <w:style w:type="paragraph" w:styleId="Textoindependienteprimerasangra">
    <w:name w:val="Body Text First Indent"/>
    <w:basedOn w:val="Textoindependiente"/>
    <w:link w:val="TextoindependienteprimerasangraCar"/>
    <w:uiPriority w:val="99"/>
    <w:unhideWhenUsed/>
    <w:rsid w:val="00F451D4"/>
    <w:pPr>
      <w:ind w:firstLine="360"/>
      <w:jc w:val="left"/>
    </w:pPr>
    <w:rPr>
      <w:rFonts w:ascii="Times New Roman" w:hAnsi="Times New Roman" w:cs="Times New Roman"/>
      <w:sz w:val="24"/>
    </w:rPr>
  </w:style>
  <w:style w:type="character" w:customStyle="1" w:styleId="TextoindependienteprimerasangraCar">
    <w:name w:val="Texto independiente primera sangría Car"/>
    <w:basedOn w:val="TextoindependienteCar1"/>
    <w:link w:val="Textoindependienteprimerasangra"/>
    <w:uiPriority w:val="99"/>
    <w:rsid w:val="00F451D4"/>
    <w:rPr>
      <w:rFonts w:ascii="Times New Roman" w:eastAsia="Times New Roman"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unhideWhenUsed/>
    <w:rsid w:val="00F451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451D4"/>
    <w:rPr>
      <w:rFonts w:ascii="Times New Roman" w:eastAsia="Times New Roman" w:hAnsi="Times New Roman" w:cs="Times New Roman"/>
      <w:sz w:val="24"/>
      <w:szCs w:val="24"/>
      <w:lang w:eastAsia="ar-SA"/>
    </w:rPr>
  </w:style>
  <w:style w:type="character" w:styleId="Hipervnculo">
    <w:name w:val="Hyperlink"/>
    <w:basedOn w:val="Fuentedeprrafopredeter"/>
    <w:uiPriority w:val="99"/>
    <w:unhideWhenUsed/>
    <w:rsid w:val="00F451D4"/>
    <w:rPr>
      <w:color w:val="0000FF" w:themeColor="hyperlink"/>
      <w:u w:val="single"/>
    </w:rPr>
  </w:style>
  <w:style w:type="character" w:styleId="nfasis">
    <w:name w:val="Emphasis"/>
    <w:qFormat/>
    <w:rsid w:val="00CE62E8"/>
    <w:rPr>
      <w:i/>
      <w:iCs/>
    </w:rPr>
  </w:style>
  <w:style w:type="table" w:customStyle="1" w:styleId="Calendario4">
    <w:name w:val="Calendario 4"/>
    <w:basedOn w:val="Tablanormal"/>
    <w:uiPriority w:val="99"/>
    <w:qFormat/>
    <w:rsid w:val="00DE41DF"/>
    <w:pPr>
      <w:snapToGrid w:val="0"/>
      <w:spacing w:after="0" w:line="240" w:lineRule="auto"/>
    </w:pPr>
    <w:rPr>
      <w:rFonts w:eastAsiaTheme="minorEastAsia"/>
      <w:b/>
      <w:color w:val="D9D9D9" w:themeColor="background1" w:themeShade="D9"/>
      <w:sz w:val="16"/>
      <w:lang w:eastAsia="es-CO"/>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paragraph" w:customStyle="1" w:styleId="centrado">
    <w:name w:val="centrado"/>
    <w:basedOn w:val="Normal"/>
    <w:rsid w:val="00743302"/>
    <w:pPr>
      <w:suppressAutoHyphens w:val="0"/>
      <w:spacing w:before="100" w:beforeAutospacing="1" w:after="100" w:afterAutospacing="1"/>
    </w:pPr>
    <w:rPr>
      <w:lang w:eastAsia="es-CO"/>
    </w:rPr>
  </w:style>
  <w:style w:type="character" w:customStyle="1" w:styleId="baj">
    <w:name w:val="b_aj"/>
    <w:basedOn w:val="Fuentedeprrafopredeter"/>
    <w:rsid w:val="00743302"/>
  </w:style>
  <w:style w:type="character" w:customStyle="1" w:styleId="enn">
    <w:name w:val="en_n"/>
    <w:basedOn w:val="Fuentedeprrafopredeter"/>
    <w:rsid w:val="00002CB8"/>
  </w:style>
  <w:style w:type="paragraph" w:customStyle="1" w:styleId="xxxxxxxxxxxxxxxxxxxxxxxxxxxxxxxxxxxxxxxxxxxxxxxxxxxxmsonormal">
    <w:name w:val="x_x_x_x_x_x_x_x_x_x_x_x_x_x_x_x_x_x_x_x_x_x_x_x_x_x_x_x_x_x_x_x_x_x_x_x_x_x_x_x_x_x_x_x_x_x_x_x_x_x_x_x_msonormal"/>
    <w:basedOn w:val="Normal"/>
    <w:rsid w:val="005442D5"/>
    <w:pPr>
      <w:suppressAutoHyphens w:val="0"/>
      <w:spacing w:before="100" w:beforeAutospacing="1" w:after="100" w:afterAutospacing="1"/>
    </w:pPr>
    <w:rPr>
      <w:lang w:eastAsia="es-CO"/>
    </w:rPr>
  </w:style>
  <w:style w:type="paragraph" w:customStyle="1" w:styleId="western">
    <w:name w:val="western"/>
    <w:basedOn w:val="Normal"/>
    <w:rsid w:val="008509E5"/>
    <w:pPr>
      <w:suppressAutoHyphens w:val="0"/>
      <w:spacing w:before="100" w:beforeAutospacing="1"/>
      <w:jc w:val="both"/>
    </w:pPr>
    <w:rPr>
      <w:rFonts w:ascii="Arial" w:hAnsi="Arial" w:cs="Arial"/>
      <w:color w:val="000000"/>
      <w:sz w:val="28"/>
      <w:szCs w:val="28"/>
      <w:lang w:val="es-ES" w:eastAsia="es-ES"/>
    </w:rPr>
  </w:style>
  <w:style w:type="character" w:styleId="Textoennegrita">
    <w:name w:val="Strong"/>
    <w:basedOn w:val="Fuentedeprrafopredeter"/>
    <w:uiPriority w:val="22"/>
    <w:qFormat/>
    <w:rsid w:val="003C2394"/>
    <w:rPr>
      <w:b/>
      <w:bCs/>
    </w:rPr>
  </w:style>
  <w:style w:type="paragraph" w:customStyle="1" w:styleId="Direccininterior">
    <w:name w:val="Dirección interior"/>
    <w:basedOn w:val="Normal"/>
    <w:rsid w:val="00FC4C5B"/>
    <w:pPr>
      <w:suppressAutoHyphens w:val="0"/>
      <w:spacing w:after="200" w:line="276" w:lineRule="auto"/>
    </w:pPr>
    <w:rPr>
      <w:rFonts w:asciiTheme="minorHAnsi" w:eastAsiaTheme="minorHAnsi" w:hAnsiTheme="minorHAnsi" w:cstheme="minorBidi"/>
      <w:sz w:val="22"/>
      <w:szCs w:val="22"/>
      <w:lang w:val="es-ES" w:eastAsia="en-US"/>
    </w:rPr>
  </w:style>
  <w:style w:type="character" w:customStyle="1" w:styleId="ms-pii">
    <w:name w:val="ms-pii"/>
    <w:basedOn w:val="Fuentedeprrafopredeter"/>
    <w:rsid w:val="00AB7EF3"/>
  </w:style>
  <w:style w:type="character" w:customStyle="1" w:styleId="markxmeiyfvuv">
    <w:name w:val="markxmeiyfvuv"/>
    <w:basedOn w:val="Fuentedeprrafopredeter"/>
    <w:rsid w:val="008675A1"/>
  </w:style>
  <w:style w:type="paragraph" w:customStyle="1" w:styleId="yiv7703431850msonormal">
    <w:name w:val="yiv7703431850msonormal"/>
    <w:basedOn w:val="Normal"/>
    <w:rsid w:val="00772B8A"/>
    <w:pPr>
      <w:suppressAutoHyphens w:val="0"/>
      <w:spacing w:before="100" w:beforeAutospacing="1" w:after="100" w:afterAutospacing="1"/>
    </w:pPr>
    <w:rPr>
      <w:lang w:val="es-ES" w:eastAsia="es-ES"/>
    </w:rPr>
  </w:style>
  <w:style w:type="character" w:customStyle="1" w:styleId="15gqbtuta5zvwkgntkvx90">
    <w:name w:val="_15gqbtuta5zvwkgntkvx90"/>
    <w:basedOn w:val="Fuentedeprrafopredeter"/>
    <w:rsid w:val="00985AB7"/>
  </w:style>
  <w:style w:type="character" w:styleId="Refdecomentario">
    <w:name w:val="annotation reference"/>
    <w:basedOn w:val="Fuentedeprrafopredeter"/>
    <w:uiPriority w:val="99"/>
    <w:semiHidden/>
    <w:unhideWhenUsed/>
    <w:rsid w:val="00767E42"/>
    <w:rPr>
      <w:sz w:val="16"/>
      <w:szCs w:val="16"/>
    </w:rPr>
  </w:style>
  <w:style w:type="paragraph" w:styleId="Textocomentario">
    <w:name w:val="annotation text"/>
    <w:basedOn w:val="Normal"/>
    <w:link w:val="TextocomentarioCar"/>
    <w:uiPriority w:val="99"/>
    <w:semiHidden/>
    <w:unhideWhenUsed/>
    <w:rsid w:val="00767E42"/>
    <w:rPr>
      <w:sz w:val="20"/>
      <w:szCs w:val="20"/>
    </w:rPr>
  </w:style>
  <w:style w:type="character" w:customStyle="1" w:styleId="TextocomentarioCar">
    <w:name w:val="Texto comentario Car"/>
    <w:basedOn w:val="Fuentedeprrafopredeter"/>
    <w:link w:val="Textocomentario"/>
    <w:uiPriority w:val="99"/>
    <w:semiHidden/>
    <w:rsid w:val="00767E42"/>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767E42"/>
    <w:rPr>
      <w:b/>
      <w:bCs/>
    </w:rPr>
  </w:style>
  <w:style w:type="character" w:customStyle="1" w:styleId="AsuntodelcomentarioCar">
    <w:name w:val="Asunto del comentario Car"/>
    <w:basedOn w:val="TextocomentarioCar"/>
    <w:link w:val="Asuntodelcomentario"/>
    <w:uiPriority w:val="99"/>
    <w:semiHidden/>
    <w:rsid w:val="00767E42"/>
    <w:rPr>
      <w:rFonts w:ascii="Times New Roman" w:eastAsia="Times New Roman" w:hAnsi="Times New Roman" w:cs="Times New Roman"/>
      <w:b/>
      <w:bCs/>
      <w:sz w:val="20"/>
      <w:szCs w:val="20"/>
      <w:lang w:eastAsia="ar-SA"/>
    </w:rPr>
  </w:style>
  <w:style w:type="paragraph" w:styleId="Listaconvietas3">
    <w:name w:val="List Bullet 3"/>
    <w:basedOn w:val="Normal"/>
    <w:uiPriority w:val="99"/>
    <w:unhideWhenUsed/>
    <w:rsid w:val="0062764C"/>
    <w:pPr>
      <w:numPr>
        <w:numId w:val="3"/>
      </w:numPr>
      <w:contextualSpacing/>
    </w:pPr>
  </w:style>
  <w:style w:type="paragraph" w:styleId="Continuarlista">
    <w:name w:val="List Continue"/>
    <w:basedOn w:val="Normal"/>
    <w:uiPriority w:val="99"/>
    <w:unhideWhenUsed/>
    <w:rsid w:val="0062764C"/>
    <w:pPr>
      <w:spacing w:after="120"/>
      <w:ind w:left="283"/>
      <w:contextualSpacing/>
    </w:pPr>
  </w:style>
  <w:style w:type="character" w:customStyle="1" w:styleId="markcz56obj09">
    <w:name w:val="markcz56obj09"/>
    <w:basedOn w:val="Fuentedeprrafopredeter"/>
    <w:rsid w:val="007E3D0D"/>
  </w:style>
  <w:style w:type="paragraph" w:customStyle="1" w:styleId="yiv2828772029western">
    <w:name w:val="yiv2828772029western"/>
    <w:basedOn w:val="Normal"/>
    <w:rsid w:val="00253AA5"/>
    <w:pPr>
      <w:suppressAutoHyphens w:val="0"/>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87">
      <w:bodyDiv w:val="1"/>
      <w:marLeft w:val="0"/>
      <w:marRight w:val="0"/>
      <w:marTop w:val="0"/>
      <w:marBottom w:val="0"/>
      <w:divBdr>
        <w:top w:val="none" w:sz="0" w:space="0" w:color="auto"/>
        <w:left w:val="none" w:sz="0" w:space="0" w:color="auto"/>
        <w:bottom w:val="none" w:sz="0" w:space="0" w:color="auto"/>
        <w:right w:val="none" w:sz="0" w:space="0" w:color="auto"/>
      </w:divBdr>
    </w:div>
    <w:div w:id="9066246">
      <w:bodyDiv w:val="1"/>
      <w:marLeft w:val="0"/>
      <w:marRight w:val="0"/>
      <w:marTop w:val="0"/>
      <w:marBottom w:val="0"/>
      <w:divBdr>
        <w:top w:val="none" w:sz="0" w:space="0" w:color="auto"/>
        <w:left w:val="none" w:sz="0" w:space="0" w:color="auto"/>
        <w:bottom w:val="none" w:sz="0" w:space="0" w:color="auto"/>
        <w:right w:val="none" w:sz="0" w:space="0" w:color="auto"/>
      </w:divBdr>
    </w:div>
    <w:div w:id="10227094">
      <w:bodyDiv w:val="1"/>
      <w:marLeft w:val="0"/>
      <w:marRight w:val="0"/>
      <w:marTop w:val="0"/>
      <w:marBottom w:val="0"/>
      <w:divBdr>
        <w:top w:val="none" w:sz="0" w:space="0" w:color="auto"/>
        <w:left w:val="none" w:sz="0" w:space="0" w:color="auto"/>
        <w:bottom w:val="none" w:sz="0" w:space="0" w:color="auto"/>
        <w:right w:val="none" w:sz="0" w:space="0" w:color="auto"/>
      </w:divBdr>
    </w:div>
    <w:div w:id="11954044">
      <w:bodyDiv w:val="1"/>
      <w:marLeft w:val="0"/>
      <w:marRight w:val="0"/>
      <w:marTop w:val="0"/>
      <w:marBottom w:val="0"/>
      <w:divBdr>
        <w:top w:val="none" w:sz="0" w:space="0" w:color="auto"/>
        <w:left w:val="none" w:sz="0" w:space="0" w:color="auto"/>
        <w:bottom w:val="none" w:sz="0" w:space="0" w:color="auto"/>
        <w:right w:val="none" w:sz="0" w:space="0" w:color="auto"/>
      </w:divBdr>
      <w:divsChild>
        <w:div w:id="928152869">
          <w:marLeft w:val="0"/>
          <w:marRight w:val="0"/>
          <w:marTop w:val="0"/>
          <w:marBottom w:val="0"/>
          <w:divBdr>
            <w:top w:val="none" w:sz="0" w:space="0" w:color="auto"/>
            <w:left w:val="none" w:sz="0" w:space="0" w:color="auto"/>
            <w:bottom w:val="none" w:sz="0" w:space="0" w:color="auto"/>
            <w:right w:val="none" w:sz="0" w:space="0" w:color="auto"/>
          </w:divBdr>
        </w:div>
        <w:div w:id="1204631975">
          <w:marLeft w:val="0"/>
          <w:marRight w:val="0"/>
          <w:marTop w:val="0"/>
          <w:marBottom w:val="0"/>
          <w:divBdr>
            <w:top w:val="none" w:sz="0" w:space="0" w:color="auto"/>
            <w:left w:val="none" w:sz="0" w:space="0" w:color="auto"/>
            <w:bottom w:val="none" w:sz="0" w:space="0" w:color="auto"/>
            <w:right w:val="none" w:sz="0" w:space="0" w:color="auto"/>
          </w:divBdr>
        </w:div>
        <w:div w:id="1302494012">
          <w:marLeft w:val="0"/>
          <w:marRight w:val="0"/>
          <w:marTop w:val="0"/>
          <w:marBottom w:val="0"/>
          <w:divBdr>
            <w:top w:val="none" w:sz="0" w:space="0" w:color="auto"/>
            <w:left w:val="none" w:sz="0" w:space="0" w:color="auto"/>
            <w:bottom w:val="none" w:sz="0" w:space="0" w:color="auto"/>
            <w:right w:val="none" w:sz="0" w:space="0" w:color="auto"/>
          </w:divBdr>
        </w:div>
      </w:divsChild>
    </w:div>
    <w:div w:id="13239794">
      <w:bodyDiv w:val="1"/>
      <w:marLeft w:val="0"/>
      <w:marRight w:val="0"/>
      <w:marTop w:val="0"/>
      <w:marBottom w:val="0"/>
      <w:divBdr>
        <w:top w:val="none" w:sz="0" w:space="0" w:color="auto"/>
        <w:left w:val="none" w:sz="0" w:space="0" w:color="auto"/>
        <w:bottom w:val="none" w:sz="0" w:space="0" w:color="auto"/>
        <w:right w:val="none" w:sz="0" w:space="0" w:color="auto"/>
      </w:divBdr>
    </w:div>
    <w:div w:id="21903284">
      <w:bodyDiv w:val="1"/>
      <w:marLeft w:val="0"/>
      <w:marRight w:val="0"/>
      <w:marTop w:val="0"/>
      <w:marBottom w:val="0"/>
      <w:divBdr>
        <w:top w:val="none" w:sz="0" w:space="0" w:color="auto"/>
        <w:left w:val="none" w:sz="0" w:space="0" w:color="auto"/>
        <w:bottom w:val="none" w:sz="0" w:space="0" w:color="auto"/>
        <w:right w:val="none" w:sz="0" w:space="0" w:color="auto"/>
      </w:divBdr>
    </w:div>
    <w:div w:id="27145052">
      <w:bodyDiv w:val="1"/>
      <w:marLeft w:val="0"/>
      <w:marRight w:val="0"/>
      <w:marTop w:val="0"/>
      <w:marBottom w:val="0"/>
      <w:divBdr>
        <w:top w:val="none" w:sz="0" w:space="0" w:color="auto"/>
        <w:left w:val="none" w:sz="0" w:space="0" w:color="auto"/>
        <w:bottom w:val="none" w:sz="0" w:space="0" w:color="auto"/>
        <w:right w:val="none" w:sz="0" w:space="0" w:color="auto"/>
      </w:divBdr>
    </w:div>
    <w:div w:id="40635436">
      <w:bodyDiv w:val="1"/>
      <w:marLeft w:val="0"/>
      <w:marRight w:val="0"/>
      <w:marTop w:val="0"/>
      <w:marBottom w:val="0"/>
      <w:divBdr>
        <w:top w:val="none" w:sz="0" w:space="0" w:color="auto"/>
        <w:left w:val="none" w:sz="0" w:space="0" w:color="auto"/>
        <w:bottom w:val="none" w:sz="0" w:space="0" w:color="auto"/>
        <w:right w:val="none" w:sz="0" w:space="0" w:color="auto"/>
      </w:divBdr>
    </w:div>
    <w:div w:id="59207841">
      <w:bodyDiv w:val="1"/>
      <w:marLeft w:val="0"/>
      <w:marRight w:val="0"/>
      <w:marTop w:val="0"/>
      <w:marBottom w:val="0"/>
      <w:divBdr>
        <w:top w:val="none" w:sz="0" w:space="0" w:color="auto"/>
        <w:left w:val="none" w:sz="0" w:space="0" w:color="auto"/>
        <w:bottom w:val="none" w:sz="0" w:space="0" w:color="auto"/>
        <w:right w:val="none" w:sz="0" w:space="0" w:color="auto"/>
      </w:divBdr>
    </w:div>
    <w:div w:id="101340135">
      <w:bodyDiv w:val="1"/>
      <w:marLeft w:val="0"/>
      <w:marRight w:val="0"/>
      <w:marTop w:val="0"/>
      <w:marBottom w:val="0"/>
      <w:divBdr>
        <w:top w:val="none" w:sz="0" w:space="0" w:color="auto"/>
        <w:left w:val="none" w:sz="0" w:space="0" w:color="auto"/>
        <w:bottom w:val="none" w:sz="0" w:space="0" w:color="auto"/>
        <w:right w:val="none" w:sz="0" w:space="0" w:color="auto"/>
      </w:divBdr>
    </w:div>
    <w:div w:id="147328407">
      <w:bodyDiv w:val="1"/>
      <w:marLeft w:val="0"/>
      <w:marRight w:val="0"/>
      <w:marTop w:val="0"/>
      <w:marBottom w:val="0"/>
      <w:divBdr>
        <w:top w:val="none" w:sz="0" w:space="0" w:color="auto"/>
        <w:left w:val="none" w:sz="0" w:space="0" w:color="auto"/>
        <w:bottom w:val="none" w:sz="0" w:space="0" w:color="auto"/>
        <w:right w:val="none" w:sz="0" w:space="0" w:color="auto"/>
      </w:divBdr>
    </w:div>
    <w:div w:id="160782273">
      <w:bodyDiv w:val="1"/>
      <w:marLeft w:val="0"/>
      <w:marRight w:val="0"/>
      <w:marTop w:val="0"/>
      <w:marBottom w:val="0"/>
      <w:divBdr>
        <w:top w:val="none" w:sz="0" w:space="0" w:color="auto"/>
        <w:left w:val="none" w:sz="0" w:space="0" w:color="auto"/>
        <w:bottom w:val="none" w:sz="0" w:space="0" w:color="auto"/>
        <w:right w:val="none" w:sz="0" w:space="0" w:color="auto"/>
      </w:divBdr>
    </w:div>
    <w:div w:id="196088100">
      <w:bodyDiv w:val="1"/>
      <w:marLeft w:val="0"/>
      <w:marRight w:val="0"/>
      <w:marTop w:val="0"/>
      <w:marBottom w:val="0"/>
      <w:divBdr>
        <w:top w:val="none" w:sz="0" w:space="0" w:color="auto"/>
        <w:left w:val="none" w:sz="0" w:space="0" w:color="auto"/>
        <w:bottom w:val="none" w:sz="0" w:space="0" w:color="auto"/>
        <w:right w:val="none" w:sz="0" w:space="0" w:color="auto"/>
      </w:divBdr>
    </w:div>
    <w:div w:id="203564360">
      <w:bodyDiv w:val="1"/>
      <w:marLeft w:val="0"/>
      <w:marRight w:val="0"/>
      <w:marTop w:val="0"/>
      <w:marBottom w:val="0"/>
      <w:divBdr>
        <w:top w:val="none" w:sz="0" w:space="0" w:color="auto"/>
        <w:left w:val="none" w:sz="0" w:space="0" w:color="auto"/>
        <w:bottom w:val="none" w:sz="0" w:space="0" w:color="auto"/>
        <w:right w:val="none" w:sz="0" w:space="0" w:color="auto"/>
      </w:divBdr>
    </w:div>
    <w:div w:id="219559227">
      <w:bodyDiv w:val="1"/>
      <w:marLeft w:val="0"/>
      <w:marRight w:val="0"/>
      <w:marTop w:val="0"/>
      <w:marBottom w:val="0"/>
      <w:divBdr>
        <w:top w:val="none" w:sz="0" w:space="0" w:color="auto"/>
        <w:left w:val="none" w:sz="0" w:space="0" w:color="auto"/>
        <w:bottom w:val="none" w:sz="0" w:space="0" w:color="auto"/>
        <w:right w:val="none" w:sz="0" w:space="0" w:color="auto"/>
      </w:divBdr>
    </w:div>
    <w:div w:id="247033577">
      <w:bodyDiv w:val="1"/>
      <w:marLeft w:val="0"/>
      <w:marRight w:val="0"/>
      <w:marTop w:val="0"/>
      <w:marBottom w:val="0"/>
      <w:divBdr>
        <w:top w:val="none" w:sz="0" w:space="0" w:color="auto"/>
        <w:left w:val="none" w:sz="0" w:space="0" w:color="auto"/>
        <w:bottom w:val="none" w:sz="0" w:space="0" w:color="auto"/>
        <w:right w:val="none" w:sz="0" w:space="0" w:color="auto"/>
      </w:divBdr>
    </w:div>
    <w:div w:id="301154814">
      <w:bodyDiv w:val="1"/>
      <w:marLeft w:val="0"/>
      <w:marRight w:val="0"/>
      <w:marTop w:val="0"/>
      <w:marBottom w:val="0"/>
      <w:divBdr>
        <w:top w:val="none" w:sz="0" w:space="0" w:color="auto"/>
        <w:left w:val="none" w:sz="0" w:space="0" w:color="auto"/>
        <w:bottom w:val="none" w:sz="0" w:space="0" w:color="auto"/>
        <w:right w:val="none" w:sz="0" w:space="0" w:color="auto"/>
      </w:divBdr>
    </w:div>
    <w:div w:id="306472676">
      <w:bodyDiv w:val="1"/>
      <w:marLeft w:val="0"/>
      <w:marRight w:val="0"/>
      <w:marTop w:val="0"/>
      <w:marBottom w:val="0"/>
      <w:divBdr>
        <w:top w:val="none" w:sz="0" w:space="0" w:color="auto"/>
        <w:left w:val="none" w:sz="0" w:space="0" w:color="auto"/>
        <w:bottom w:val="none" w:sz="0" w:space="0" w:color="auto"/>
        <w:right w:val="none" w:sz="0" w:space="0" w:color="auto"/>
      </w:divBdr>
    </w:div>
    <w:div w:id="307784894">
      <w:bodyDiv w:val="1"/>
      <w:marLeft w:val="0"/>
      <w:marRight w:val="0"/>
      <w:marTop w:val="0"/>
      <w:marBottom w:val="0"/>
      <w:divBdr>
        <w:top w:val="none" w:sz="0" w:space="0" w:color="auto"/>
        <w:left w:val="none" w:sz="0" w:space="0" w:color="auto"/>
        <w:bottom w:val="none" w:sz="0" w:space="0" w:color="auto"/>
        <w:right w:val="none" w:sz="0" w:space="0" w:color="auto"/>
      </w:divBdr>
    </w:div>
    <w:div w:id="326176050">
      <w:bodyDiv w:val="1"/>
      <w:marLeft w:val="0"/>
      <w:marRight w:val="0"/>
      <w:marTop w:val="0"/>
      <w:marBottom w:val="0"/>
      <w:divBdr>
        <w:top w:val="none" w:sz="0" w:space="0" w:color="auto"/>
        <w:left w:val="none" w:sz="0" w:space="0" w:color="auto"/>
        <w:bottom w:val="none" w:sz="0" w:space="0" w:color="auto"/>
        <w:right w:val="none" w:sz="0" w:space="0" w:color="auto"/>
      </w:divBdr>
    </w:div>
    <w:div w:id="340012643">
      <w:bodyDiv w:val="1"/>
      <w:marLeft w:val="0"/>
      <w:marRight w:val="0"/>
      <w:marTop w:val="0"/>
      <w:marBottom w:val="0"/>
      <w:divBdr>
        <w:top w:val="none" w:sz="0" w:space="0" w:color="auto"/>
        <w:left w:val="none" w:sz="0" w:space="0" w:color="auto"/>
        <w:bottom w:val="none" w:sz="0" w:space="0" w:color="auto"/>
        <w:right w:val="none" w:sz="0" w:space="0" w:color="auto"/>
      </w:divBdr>
    </w:div>
    <w:div w:id="341976425">
      <w:bodyDiv w:val="1"/>
      <w:marLeft w:val="0"/>
      <w:marRight w:val="0"/>
      <w:marTop w:val="0"/>
      <w:marBottom w:val="0"/>
      <w:divBdr>
        <w:top w:val="none" w:sz="0" w:space="0" w:color="auto"/>
        <w:left w:val="none" w:sz="0" w:space="0" w:color="auto"/>
        <w:bottom w:val="none" w:sz="0" w:space="0" w:color="auto"/>
        <w:right w:val="none" w:sz="0" w:space="0" w:color="auto"/>
      </w:divBdr>
    </w:div>
    <w:div w:id="396904232">
      <w:bodyDiv w:val="1"/>
      <w:marLeft w:val="0"/>
      <w:marRight w:val="0"/>
      <w:marTop w:val="0"/>
      <w:marBottom w:val="0"/>
      <w:divBdr>
        <w:top w:val="none" w:sz="0" w:space="0" w:color="auto"/>
        <w:left w:val="none" w:sz="0" w:space="0" w:color="auto"/>
        <w:bottom w:val="none" w:sz="0" w:space="0" w:color="auto"/>
        <w:right w:val="none" w:sz="0" w:space="0" w:color="auto"/>
      </w:divBdr>
    </w:div>
    <w:div w:id="398675803">
      <w:bodyDiv w:val="1"/>
      <w:marLeft w:val="0"/>
      <w:marRight w:val="0"/>
      <w:marTop w:val="0"/>
      <w:marBottom w:val="0"/>
      <w:divBdr>
        <w:top w:val="none" w:sz="0" w:space="0" w:color="auto"/>
        <w:left w:val="none" w:sz="0" w:space="0" w:color="auto"/>
        <w:bottom w:val="none" w:sz="0" w:space="0" w:color="auto"/>
        <w:right w:val="none" w:sz="0" w:space="0" w:color="auto"/>
      </w:divBdr>
    </w:div>
    <w:div w:id="408115727">
      <w:bodyDiv w:val="1"/>
      <w:marLeft w:val="0"/>
      <w:marRight w:val="0"/>
      <w:marTop w:val="0"/>
      <w:marBottom w:val="0"/>
      <w:divBdr>
        <w:top w:val="none" w:sz="0" w:space="0" w:color="auto"/>
        <w:left w:val="none" w:sz="0" w:space="0" w:color="auto"/>
        <w:bottom w:val="none" w:sz="0" w:space="0" w:color="auto"/>
        <w:right w:val="none" w:sz="0" w:space="0" w:color="auto"/>
      </w:divBdr>
    </w:div>
    <w:div w:id="421880907">
      <w:bodyDiv w:val="1"/>
      <w:marLeft w:val="0"/>
      <w:marRight w:val="0"/>
      <w:marTop w:val="0"/>
      <w:marBottom w:val="0"/>
      <w:divBdr>
        <w:top w:val="none" w:sz="0" w:space="0" w:color="auto"/>
        <w:left w:val="none" w:sz="0" w:space="0" w:color="auto"/>
        <w:bottom w:val="none" w:sz="0" w:space="0" w:color="auto"/>
        <w:right w:val="none" w:sz="0" w:space="0" w:color="auto"/>
      </w:divBdr>
    </w:div>
    <w:div w:id="423066429">
      <w:bodyDiv w:val="1"/>
      <w:marLeft w:val="0"/>
      <w:marRight w:val="0"/>
      <w:marTop w:val="0"/>
      <w:marBottom w:val="0"/>
      <w:divBdr>
        <w:top w:val="none" w:sz="0" w:space="0" w:color="auto"/>
        <w:left w:val="none" w:sz="0" w:space="0" w:color="auto"/>
        <w:bottom w:val="none" w:sz="0" w:space="0" w:color="auto"/>
        <w:right w:val="none" w:sz="0" w:space="0" w:color="auto"/>
      </w:divBdr>
    </w:div>
    <w:div w:id="444615728">
      <w:bodyDiv w:val="1"/>
      <w:marLeft w:val="0"/>
      <w:marRight w:val="0"/>
      <w:marTop w:val="0"/>
      <w:marBottom w:val="0"/>
      <w:divBdr>
        <w:top w:val="none" w:sz="0" w:space="0" w:color="auto"/>
        <w:left w:val="none" w:sz="0" w:space="0" w:color="auto"/>
        <w:bottom w:val="none" w:sz="0" w:space="0" w:color="auto"/>
        <w:right w:val="none" w:sz="0" w:space="0" w:color="auto"/>
      </w:divBdr>
      <w:divsChild>
        <w:div w:id="273950900">
          <w:marLeft w:val="0"/>
          <w:marRight w:val="0"/>
          <w:marTop w:val="0"/>
          <w:marBottom w:val="0"/>
          <w:divBdr>
            <w:top w:val="none" w:sz="0" w:space="0" w:color="auto"/>
            <w:left w:val="none" w:sz="0" w:space="0" w:color="auto"/>
            <w:bottom w:val="none" w:sz="0" w:space="0" w:color="auto"/>
            <w:right w:val="none" w:sz="0" w:space="0" w:color="auto"/>
          </w:divBdr>
        </w:div>
        <w:div w:id="1102186291">
          <w:marLeft w:val="0"/>
          <w:marRight w:val="0"/>
          <w:marTop w:val="0"/>
          <w:marBottom w:val="0"/>
          <w:divBdr>
            <w:top w:val="none" w:sz="0" w:space="0" w:color="auto"/>
            <w:left w:val="none" w:sz="0" w:space="0" w:color="auto"/>
            <w:bottom w:val="none" w:sz="0" w:space="0" w:color="auto"/>
            <w:right w:val="none" w:sz="0" w:space="0" w:color="auto"/>
          </w:divBdr>
        </w:div>
        <w:div w:id="1118525185">
          <w:marLeft w:val="0"/>
          <w:marRight w:val="0"/>
          <w:marTop w:val="0"/>
          <w:marBottom w:val="0"/>
          <w:divBdr>
            <w:top w:val="none" w:sz="0" w:space="0" w:color="auto"/>
            <w:left w:val="none" w:sz="0" w:space="0" w:color="auto"/>
            <w:bottom w:val="none" w:sz="0" w:space="0" w:color="auto"/>
            <w:right w:val="none" w:sz="0" w:space="0" w:color="auto"/>
          </w:divBdr>
        </w:div>
      </w:divsChild>
    </w:div>
    <w:div w:id="450436426">
      <w:bodyDiv w:val="1"/>
      <w:marLeft w:val="0"/>
      <w:marRight w:val="0"/>
      <w:marTop w:val="0"/>
      <w:marBottom w:val="0"/>
      <w:divBdr>
        <w:top w:val="none" w:sz="0" w:space="0" w:color="auto"/>
        <w:left w:val="none" w:sz="0" w:space="0" w:color="auto"/>
        <w:bottom w:val="none" w:sz="0" w:space="0" w:color="auto"/>
        <w:right w:val="none" w:sz="0" w:space="0" w:color="auto"/>
      </w:divBdr>
    </w:div>
    <w:div w:id="460807885">
      <w:bodyDiv w:val="1"/>
      <w:marLeft w:val="0"/>
      <w:marRight w:val="0"/>
      <w:marTop w:val="0"/>
      <w:marBottom w:val="0"/>
      <w:divBdr>
        <w:top w:val="none" w:sz="0" w:space="0" w:color="auto"/>
        <w:left w:val="none" w:sz="0" w:space="0" w:color="auto"/>
        <w:bottom w:val="none" w:sz="0" w:space="0" w:color="auto"/>
        <w:right w:val="none" w:sz="0" w:space="0" w:color="auto"/>
      </w:divBdr>
    </w:div>
    <w:div w:id="470833362">
      <w:bodyDiv w:val="1"/>
      <w:marLeft w:val="0"/>
      <w:marRight w:val="0"/>
      <w:marTop w:val="0"/>
      <w:marBottom w:val="0"/>
      <w:divBdr>
        <w:top w:val="none" w:sz="0" w:space="0" w:color="auto"/>
        <w:left w:val="none" w:sz="0" w:space="0" w:color="auto"/>
        <w:bottom w:val="none" w:sz="0" w:space="0" w:color="auto"/>
        <w:right w:val="none" w:sz="0" w:space="0" w:color="auto"/>
      </w:divBdr>
    </w:div>
    <w:div w:id="494298578">
      <w:bodyDiv w:val="1"/>
      <w:marLeft w:val="0"/>
      <w:marRight w:val="0"/>
      <w:marTop w:val="0"/>
      <w:marBottom w:val="0"/>
      <w:divBdr>
        <w:top w:val="none" w:sz="0" w:space="0" w:color="auto"/>
        <w:left w:val="none" w:sz="0" w:space="0" w:color="auto"/>
        <w:bottom w:val="none" w:sz="0" w:space="0" w:color="auto"/>
        <w:right w:val="none" w:sz="0" w:space="0" w:color="auto"/>
      </w:divBdr>
    </w:div>
    <w:div w:id="497115656">
      <w:bodyDiv w:val="1"/>
      <w:marLeft w:val="0"/>
      <w:marRight w:val="0"/>
      <w:marTop w:val="0"/>
      <w:marBottom w:val="0"/>
      <w:divBdr>
        <w:top w:val="none" w:sz="0" w:space="0" w:color="auto"/>
        <w:left w:val="none" w:sz="0" w:space="0" w:color="auto"/>
        <w:bottom w:val="none" w:sz="0" w:space="0" w:color="auto"/>
        <w:right w:val="none" w:sz="0" w:space="0" w:color="auto"/>
      </w:divBdr>
    </w:div>
    <w:div w:id="500119342">
      <w:bodyDiv w:val="1"/>
      <w:marLeft w:val="0"/>
      <w:marRight w:val="0"/>
      <w:marTop w:val="0"/>
      <w:marBottom w:val="0"/>
      <w:divBdr>
        <w:top w:val="none" w:sz="0" w:space="0" w:color="auto"/>
        <w:left w:val="none" w:sz="0" w:space="0" w:color="auto"/>
        <w:bottom w:val="none" w:sz="0" w:space="0" w:color="auto"/>
        <w:right w:val="none" w:sz="0" w:space="0" w:color="auto"/>
      </w:divBdr>
    </w:div>
    <w:div w:id="524909638">
      <w:bodyDiv w:val="1"/>
      <w:marLeft w:val="0"/>
      <w:marRight w:val="0"/>
      <w:marTop w:val="0"/>
      <w:marBottom w:val="0"/>
      <w:divBdr>
        <w:top w:val="none" w:sz="0" w:space="0" w:color="auto"/>
        <w:left w:val="none" w:sz="0" w:space="0" w:color="auto"/>
        <w:bottom w:val="none" w:sz="0" w:space="0" w:color="auto"/>
        <w:right w:val="none" w:sz="0" w:space="0" w:color="auto"/>
      </w:divBdr>
    </w:div>
    <w:div w:id="539243361">
      <w:bodyDiv w:val="1"/>
      <w:marLeft w:val="0"/>
      <w:marRight w:val="0"/>
      <w:marTop w:val="0"/>
      <w:marBottom w:val="0"/>
      <w:divBdr>
        <w:top w:val="none" w:sz="0" w:space="0" w:color="auto"/>
        <w:left w:val="none" w:sz="0" w:space="0" w:color="auto"/>
        <w:bottom w:val="none" w:sz="0" w:space="0" w:color="auto"/>
        <w:right w:val="none" w:sz="0" w:space="0" w:color="auto"/>
      </w:divBdr>
    </w:div>
    <w:div w:id="552892359">
      <w:bodyDiv w:val="1"/>
      <w:marLeft w:val="0"/>
      <w:marRight w:val="0"/>
      <w:marTop w:val="0"/>
      <w:marBottom w:val="0"/>
      <w:divBdr>
        <w:top w:val="none" w:sz="0" w:space="0" w:color="auto"/>
        <w:left w:val="none" w:sz="0" w:space="0" w:color="auto"/>
        <w:bottom w:val="none" w:sz="0" w:space="0" w:color="auto"/>
        <w:right w:val="none" w:sz="0" w:space="0" w:color="auto"/>
      </w:divBdr>
    </w:div>
    <w:div w:id="554705304">
      <w:bodyDiv w:val="1"/>
      <w:marLeft w:val="0"/>
      <w:marRight w:val="0"/>
      <w:marTop w:val="0"/>
      <w:marBottom w:val="0"/>
      <w:divBdr>
        <w:top w:val="none" w:sz="0" w:space="0" w:color="auto"/>
        <w:left w:val="none" w:sz="0" w:space="0" w:color="auto"/>
        <w:bottom w:val="none" w:sz="0" w:space="0" w:color="auto"/>
        <w:right w:val="none" w:sz="0" w:space="0" w:color="auto"/>
      </w:divBdr>
    </w:div>
    <w:div w:id="560557891">
      <w:bodyDiv w:val="1"/>
      <w:marLeft w:val="0"/>
      <w:marRight w:val="0"/>
      <w:marTop w:val="0"/>
      <w:marBottom w:val="0"/>
      <w:divBdr>
        <w:top w:val="none" w:sz="0" w:space="0" w:color="auto"/>
        <w:left w:val="none" w:sz="0" w:space="0" w:color="auto"/>
        <w:bottom w:val="none" w:sz="0" w:space="0" w:color="auto"/>
        <w:right w:val="none" w:sz="0" w:space="0" w:color="auto"/>
      </w:divBdr>
    </w:div>
    <w:div w:id="560868630">
      <w:bodyDiv w:val="1"/>
      <w:marLeft w:val="0"/>
      <w:marRight w:val="0"/>
      <w:marTop w:val="0"/>
      <w:marBottom w:val="0"/>
      <w:divBdr>
        <w:top w:val="none" w:sz="0" w:space="0" w:color="auto"/>
        <w:left w:val="none" w:sz="0" w:space="0" w:color="auto"/>
        <w:bottom w:val="none" w:sz="0" w:space="0" w:color="auto"/>
        <w:right w:val="none" w:sz="0" w:space="0" w:color="auto"/>
      </w:divBdr>
    </w:div>
    <w:div w:id="570891021">
      <w:bodyDiv w:val="1"/>
      <w:marLeft w:val="0"/>
      <w:marRight w:val="0"/>
      <w:marTop w:val="0"/>
      <w:marBottom w:val="0"/>
      <w:divBdr>
        <w:top w:val="none" w:sz="0" w:space="0" w:color="auto"/>
        <w:left w:val="none" w:sz="0" w:space="0" w:color="auto"/>
        <w:bottom w:val="none" w:sz="0" w:space="0" w:color="auto"/>
        <w:right w:val="none" w:sz="0" w:space="0" w:color="auto"/>
      </w:divBdr>
    </w:div>
    <w:div w:id="588463554">
      <w:bodyDiv w:val="1"/>
      <w:marLeft w:val="0"/>
      <w:marRight w:val="0"/>
      <w:marTop w:val="0"/>
      <w:marBottom w:val="0"/>
      <w:divBdr>
        <w:top w:val="none" w:sz="0" w:space="0" w:color="auto"/>
        <w:left w:val="none" w:sz="0" w:space="0" w:color="auto"/>
        <w:bottom w:val="none" w:sz="0" w:space="0" w:color="auto"/>
        <w:right w:val="none" w:sz="0" w:space="0" w:color="auto"/>
      </w:divBdr>
    </w:div>
    <w:div w:id="592084274">
      <w:bodyDiv w:val="1"/>
      <w:marLeft w:val="0"/>
      <w:marRight w:val="0"/>
      <w:marTop w:val="0"/>
      <w:marBottom w:val="0"/>
      <w:divBdr>
        <w:top w:val="none" w:sz="0" w:space="0" w:color="auto"/>
        <w:left w:val="none" w:sz="0" w:space="0" w:color="auto"/>
        <w:bottom w:val="none" w:sz="0" w:space="0" w:color="auto"/>
        <w:right w:val="none" w:sz="0" w:space="0" w:color="auto"/>
      </w:divBdr>
    </w:div>
    <w:div w:id="592132140">
      <w:bodyDiv w:val="1"/>
      <w:marLeft w:val="0"/>
      <w:marRight w:val="0"/>
      <w:marTop w:val="0"/>
      <w:marBottom w:val="0"/>
      <w:divBdr>
        <w:top w:val="none" w:sz="0" w:space="0" w:color="auto"/>
        <w:left w:val="none" w:sz="0" w:space="0" w:color="auto"/>
        <w:bottom w:val="none" w:sz="0" w:space="0" w:color="auto"/>
        <w:right w:val="none" w:sz="0" w:space="0" w:color="auto"/>
      </w:divBdr>
    </w:div>
    <w:div w:id="593395332">
      <w:bodyDiv w:val="1"/>
      <w:marLeft w:val="0"/>
      <w:marRight w:val="0"/>
      <w:marTop w:val="0"/>
      <w:marBottom w:val="0"/>
      <w:divBdr>
        <w:top w:val="none" w:sz="0" w:space="0" w:color="auto"/>
        <w:left w:val="none" w:sz="0" w:space="0" w:color="auto"/>
        <w:bottom w:val="none" w:sz="0" w:space="0" w:color="auto"/>
        <w:right w:val="none" w:sz="0" w:space="0" w:color="auto"/>
      </w:divBdr>
    </w:div>
    <w:div w:id="596058667">
      <w:bodyDiv w:val="1"/>
      <w:marLeft w:val="0"/>
      <w:marRight w:val="0"/>
      <w:marTop w:val="0"/>
      <w:marBottom w:val="0"/>
      <w:divBdr>
        <w:top w:val="none" w:sz="0" w:space="0" w:color="auto"/>
        <w:left w:val="none" w:sz="0" w:space="0" w:color="auto"/>
        <w:bottom w:val="none" w:sz="0" w:space="0" w:color="auto"/>
        <w:right w:val="none" w:sz="0" w:space="0" w:color="auto"/>
      </w:divBdr>
      <w:divsChild>
        <w:div w:id="39521865">
          <w:marLeft w:val="0"/>
          <w:marRight w:val="0"/>
          <w:marTop w:val="0"/>
          <w:marBottom w:val="0"/>
          <w:divBdr>
            <w:top w:val="none" w:sz="0" w:space="0" w:color="auto"/>
            <w:left w:val="none" w:sz="0" w:space="0" w:color="auto"/>
            <w:bottom w:val="none" w:sz="0" w:space="0" w:color="auto"/>
            <w:right w:val="none" w:sz="0" w:space="0" w:color="auto"/>
          </w:divBdr>
          <w:divsChild>
            <w:div w:id="1419400812">
              <w:marLeft w:val="0"/>
              <w:marRight w:val="0"/>
              <w:marTop w:val="0"/>
              <w:marBottom w:val="0"/>
              <w:divBdr>
                <w:top w:val="none" w:sz="0" w:space="0" w:color="auto"/>
                <w:left w:val="none" w:sz="0" w:space="0" w:color="auto"/>
                <w:bottom w:val="none" w:sz="0" w:space="0" w:color="auto"/>
                <w:right w:val="none" w:sz="0" w:space="0" w:color="auto"/>
              </w:divBdr>
              <w:divsChild>
                <w:div w:id="601845063">
                  <w:marLeft w:val="0"/>
                  <w:marRight w:val="0"/>
                  <w:marTop w:val="0"/>
                  <w:marBottom w:val="0"/>
                  <w:divBdr>
                    <w:top w:val="none" w:sz="0" w:space="0" w:color="auto"/>
                    <w:left w:val="none" w:sz="0" w:space="0" w:color="auto"/>
                    <w:bottom w:val="none" w:sz="0" w:space="0" w:color="auto"/>
                    <w:right w:val="none" w:sz="0" w:space="0" w:color="auto"/>
                  </w:divBdr>
                  <w:divsChild>
                    <w:div w:id="1857231858">
                      <w:marLeft w:val="0"/>
                      <w:marRight w:val="0"/>
                      <w:marTop w:val="0"/>
                      <w:marBottom w:val="0"/>
                      <w:divBdr>
                        <w:top w:val="none" w:sz="0" w:space="0" w:color="auto"/>
                        <w:left w:val="none" w:sz="0" w:space="0" w:color="auto"/>
                        <w:bottom w:val="none" w:sz="0" w:space="0" w:color="auto"/>
                        <w:right w:val="none" w:sz="0" w:space="0" w:color="auto"/>
                      </w:divBdr>
                      <w:divsChild>
                        <w:div w:id="1376344620">
                          <w:marLeft w:val="0"/>
                          <w:marRight w:val="0"/>
                          <w:marTop w:val="0"/>
                          <w:marBottom w:val="0"/>
                          <w:divBdr>
                            <w:top w:val="none" w:sz="0" w:space="0" w:color="auto"/>
                            <w:left w:val="none" w:sz="0" w:space="0" w:color="auto"/>
                            <w:bottom w:val="none" w:sz="0" w:space="0" w:color="auto"/>
                            <w:right w:val="none" w:sz="0" w:space="0" w:color="auto"/>
                          </w:divBdr>
                          <w:divsChild>
                            <w:div w:id="1749766392">
                              <w:marLeft w:val="15"/>
                              <w:marRight w:val="195"/>
                              <w:marTop w:val="0"/>
                              <w:marBottom w:val="0"/>
                              <w:divBdr>
                                <w:top w:val="none" w:sz="0" w:space="0" w:color="auto"/>
                                <w:left w:val="none" w:sz="0" w:space="0" w:color="auto"/>
                                <w:bottom w:val="none" w:sz="0" w:space="0" w:color="auto"/>
                                <w:right w:val="none" w:sz="0" w:space="0" w:color="auto"/>
                              </w:divBdr>
                              <w:divsChild>
                                <w:div w:id="83887627">
                                  <w:marLeft w:val="0"/>
                                  <w:marRight w:val="0"/>
                                  <w:marTop w:val="0"/>
                                  <w:marBottom w:val="0"/>
                                  <w:divBdr>
                                    <w:top w:val="none" w:sz="0" w:space="0" w:color="auto"/>
                                    <w:left w:val="none" w:sz="0" w:space="0" w:color="auto"/>
                                    <w:bottom w:val="none" w:sz="0" w:space="0" w:color="auto"/>
                                    <w:right w:val="none" w:sz="0" w:space="0" w:color="auto"/>
                                  </w:divBdr>
                                  <w:divsChild>
                                    <w:div w:id="714620299">
                                      <w:marLeft w:val="0"/>
                                      <w:marRight w:val="0"/>
                                      <w:marTop w:val="0"/>
                                      <w:marBottom w:val="0"/>
                                      <w:divBdr>
                                        <w:top w:val="none" w:sz="0" w:space="0" w:color="auto"/>
                                        <w:left w:val="none" w:sz="0" w:space="0" w:color="auto"/>
                                        <w:bottom w:val="none" w:sz="0" w:space="0" w:color="auto"/>
                                        <w:right w:val="none" w:sz="0" w:space="0" w:color="auto"/>
                                      </w:divBdr>
                                      <w:divsChild>
                                        <w:div w:id="786119992">
                                          <w:marLeft w:val="0"/>
                                          <w:marRight w:val="0"/>
                                          <w:marTop w:val="0"/>
                                          <w:marBottom w:val="0"/>
                                          <w:divBdr>
                                            <w:top w:val="none" w:sz="0" w:space="0" w:color="auto"/>
                                            <w:left w:val="none" w:sz="0" w:space="0" w:color="auto"/>
                                            <w:bottom w:val="none" w:sz="0" w:space="0" w:color="auto"/>
                                            <w:right w:val="none" w:sz="0" w:space="0" w:color="auto"/>
                                          </w:divBdr>
                                          <w:divsChild>
                                            <w:div w:id="837892688">
                                              <w:marLeft w:val="0"/>
                                              <w:marRight w:val="0"/>
                                              <w:marTop w:val="0"/>
                                              <w:marBottom w:val="0"/>
                                              <w:divBdr>
                                                <w:top w:val="none" w:sz="0" w:space="0" w:color="auto"/>
                                                <w:left w:val="none" w:sz="0" w:space="0" w:color="auto"/>
                                                <w:bottom w:val="none" w:sz="0" w:space="0" w:color="auto"/>
                                                <w:right w:val="none" w:sz="0" w:space="0" w:color="auto"/>
                                              </w:divBdr>
                                              <w:divsChild>
                                                <w:div w:id="542861444">
                                                  <w:marLeft w:val="0"/>
                                                  <w:marRight w:val="0"/>
                                                  <w:marTop w:val="0"/>
                                                  <w:marBottom w:val="0"/>
                                                  <w:divBdr>
                                                    <w:top w:val="none" w:sz="0" w:space="0" w:color="auto"/>
                                                    <w:left w:val="none" w:sz="0" w:space="0" w:color="auto"/>
                                                    <w:bottom w:val="none" w:sz="0" w:space="0" w:color="auto"/>
                                                    <w:right w:val="none" w:sz="0" w:space="0" w:color="auto"/>
                                                  </w:divBdr>
                                                  <w:divsChild>
                                                    <w:div w:id="68619723">
                                                      <w:marLeft w:val="0"/>
                                                      <w:marRight w:val="0"/>
                                                      <w:marTop w:val="0"/>
                                                      <w:marBottom w:val="0"/>
                                                      <w:divBdr>
                                                        <w:top w:val="none" w:sz="0" w:space="0" w:color="auto"/>
                                                        <w:left w:val="none" w:sz="0" w:space="0" w:color="auto"/>
                                                        <w:bottom w:val="none" w:sz="0" w:space="0" w:color="auto"/>
                                                        <w:right w:val="none" w:sz="0" w:space="0" w:color="auto"/>
                                                      </w:divBdr>
                                                      <w:divsChild>
                                                        <w:div w:id="1782138928">
                                                          <w:marLeft w:val="0"/>
                                                          <w:marRight w:val="0"/>
                                                          <w:marTop w:val="0"/>
                                                          <w:marBottom w:val="0"/>
                                                          <w:divBdr>
                                                            <w:top w:val="none" w:sz="0" w:space="0" w:color="auto"/>
                                                            <w:left w:val="none" w:sz="0" w:space="0" w:color="auto"/>
                                                            <w:bottom w:val="none" w:sz="0" w:space="0" w:color="auto"/>
                                                            <w:right w:val="none" w:sz="0" w:space="0" w:color="auto"/>
                                                          </w:divBdr>
                                                          <w:divsChild>
                                                            <w:div w:id="1834641688">
                                                              <w:marLeft w:val="0"/>
                                                              <w:marRight w:val="0"/>
                                                              <w:marTop w:val="0"/>
                                                              <w:marBottom w:val="0"/>
                                                              <w:divBdr>
                                                                <w:top w:val="none" w:sz="0" w:space="0" w:color="auto"/>
                                                                <w:left w:val="none" w:sz="0" w:space="0" w:color="auto"/>
                                                                <w:bottom w:val="none" w:sz="0" w:space="0" w:color="auto"/>
                                                                <w:right w:val="none" w:sz="0" w:space="0" w:color="auto"/>
                                                              </w:divBdr>
                                                              <w:divsChild>
                                                                <w:div w:id="1668551481">
                                                                  <w:marLeft w:val="0"/>
                                                                  <w:marRight w:val="0"/>
                                                                  <w:marTop w:val="0"/>
                                                                  <w:marBottom w:val="0"/>
                                                                  <w:divBdr>
                                                                    <w:top w:val="none" w:sz="0" w:space="0" w:color="auto"/>
                                                                    <w:left w:val="none" w:sz="0" w:space="0" w:color="auto"/>
                                                                    <w:bottom w:val="none" w:sz="0" w:space="0" w:color="auto"/>
                                                                    <w:right w:val="none" w:sz="0" w:space="0" w:color="auto"/>
                                                                  </w:divBdr>
                                                                  <w:divsChild>
                                                                    <w:div w:id="1225262606">
                                                                      <w:marLeft w:val="405"/>
                                                                      <w:marRight w:val="0"/>
                                                                      <w:marTop w:val="0"/>
                                                                      <w:marBottom w:val="0"/>
                                                                      <w:divBdr>
                                                                        <w:top w:val="none" w:sz="0" w:space="0" w:color="auto"/>
                                                                        <w:left w:val="none" w:sz="0" w:space="0" w:color="auto"/>
                                                                        <w:bottom w:val="none" w:sz="0" w:space="0" w:color="auto"/>
                                                                        <w:right w:val="none" w:sz="0" w:space="0" w:color="auto"/>
                                                                      </w:divBdr>
                                                                      <w:divsChild>
                                                                        <w:div w:id="2087680874">
                                                                          <w:marLeft w:val="0"/>
                                                                          <w:marRight w:val="0"/>
                                                                          <w:marTop w:val="0"/>
                                                                          <w:marBottom w:val="0"/>
                                                                          <w:divBdr>
                                                                            <w:top w:val="none" w:sz="0" w:space="0" w:color="auto"/>
                                                                            <w:left w:val="none" w:sz="0" w:space="0" w:color="auto"/>
                                                                            <w:bottom w:val="none" w:sz="0" w:space="0" w:color="auto"/>
                                                                            <w:right w:val="none" w:sz="0" w:space="0" w:color="auto"/>
                                                                          </w:divBdr>
                                                                          <w:divsChild>
                                                                            <w:div w:id="1732653830">
                                                                              <w:marLeft w:val="0"/>
                                                                              <w:marRight w:val="0"/>
                                                                              <w:marTop w:val="0"/>
                                                                              <w:marBottom w:val="0"/>
                                                                              <w:divBdr>
                                                                                <w:top w:val="none" w:sz="0" w:space="0" w:color="auto"/>
                                                                                <w:left w:val="none" w:sz="0" w:space="0" w:color="auto"/>
                                                                                <w:bottom w:val="none" w:sz="0" w:space="0" w:color="auto"/>
                                                                                <w:right w:val="none" w:sz="0" w:space="0" w:color="auto"/>
                                                                              </w:divBdr>
                                                                              <w:divsChild>
                                                                                <w:div w:id="1348555681">
                                                                                  <w:marLeft w:val="0"/>
                                                                                  <w:marRight w:val="0"/>
                                                                                  <w:marTop w:val="0"/>
                                                                                  <w:marBottom w:val="0"/>
                                                                                  <w:divBdr>
                                                                                    <w:top w:val="none" w:sz="0" w:space="0" w:color="auto"/>
                                                                                    <w:left w:val="none" w:sz="0" w:space="0" w:color="auto"/>
                                                                                    <w:bottom w:val="none" w:sz="0" w:space="0" w:color="auto"/>
                                                                                    <w:right w:val="none" w:sz="0" w:space="0" w:color="auto"/>
                                                                                  </w:divBdr>
                                                                                  <w:divsChild>
                                                                                    <w:div w:id="387655545">
                                                                                      <w:marLeft w:val="0"/>
                                                                                      <w:marRight w:val="0"/>
                                                                                      <w:marTop w:val="0"/>
                                                                                      <w:marBottom w:val="0"/>
                                                                                      <w:divBdr>
                                                                                        <w:top w:val="none" w:sz="0" w:space="0" w:color="auto"/>
                                                                                        <w:left w:val="none" w:sz="0" w:space="0" w:color="auto"/>
                                                                                        <w:bottom w:val="none" w:sz="0" w:space="0" w:color="auto"/>
                                                                                        <w:right w:val="none" w:sz="0" w:space="0" w:color="auto"/>
                                                                                      </w:divBdr>
                                                                                      <w:divsChild>
                                                                                        <w:div w:id="1471708406">
                                                                                          <w:marLeft w:val="0"/>
                                                                                          <w:marRight w:val="0"/>
                                                                                          <w:marTop w:val="0"/>
                                                                                          <w:marBottom w:val="0"/>
                                                                                          <w:divBdr>
                                                                                            <w:top w:val="none" w:sz="0" w:space="0" w:color="auto"/>
                                                                                            <w:left w:val="none" w:sz="0" w:space="0" w:color="auto"/>
                                                                                            <w:bottom w:val="none" w:sz="0" w:space="0" w:color="auto"/>
                                                                                            <w:right w:val="none" w:sz="0" w:space="0" w:color="auto"/>
                                                                                          </w:divBdr>
                                                                                          <w:divsChild>
                                                                                            <w:div w:id="1629125790">
                                                                                              <w:marLeft w:val="0"/>
                                                                                              <w:marRight w:val="0"/>
                                                                                              <w:marTop w:val="0"/>
                                                                                              <w:marBottom w:val="0"/>
                                                                                              <w:divBdr>
                                                                                                <w:top w:val="none" w:sz="0" w:space="0" w:color="auto"/>
                                                                                                <w:left w:val="none" w:sz="0" w:space="0" w:color="auto"/>
                                                                                                <w:bottom w:val="none" w:sz="0" w:space="0" w:color="auto"/>
                                                                                                <w:right w:val="none" w:sz="0" w:space="0" w:color="auto"/>
                                                                                              </w:divBdr>
                                                                                              <w:divsChild>
                                                                                                <w:div w:id="1355812984">
                                                                                                  <w:marLeft w:val="0"/>
                                                                                                  <w:marRight w:val="0"/>
                                                                                                  <w:marTop w:val="15"/>
                                                                                                  <w:marBottom w:val="0"/>
                                                                                                  <w:divBdr>
                                                                                                    <w:top w:val="none" w:sz="0" w:space="0" w:color="auto"/>
                                                                                                    <w:left w:val="none" w:sz="0" w:space="0" w:color="auto"/>
                                                                                                    <w:bottom w:val="single" w:sz="6" w:space="15" w:color="auto"/>
                                                                                                    <w:right w:val="none" w:sz="0" w:space="0" w:color="auto"/>
                                                                                                  </w:divBdr>
                                                                                                  <w:divsChild>
                                                                                                    <w:div w:id="675813727">
                                                                                                      <w:marLeft w:val="0"/>
                                                                                                      <w:marRight w:val="0"/>
                                                                                                      <w:marTop w:val="180"/>
                                                                                                      <w:marBottom w:val="0"/>
                                                                                                      <w:divBdr>
                                                                                                        <w:top w:val="none" w:sz="0" w:space="0" w:color="auto"/>
                                                                                                        <w:left w:val="none" w:sz="0" w:space="0" w:color="auto"/>
                                                                                                        <w:bottom w:val="none" w:sz="0" w:space="0" w:color="auto"/>
                                                                                                        <w:right w:val="none" w:sz="0" w:space="0" w:color="auto"/>
                                                                                                      </w:divBdr>
                                                                                                      <w:divsChild>
                                                                                                        <w:div w:id="1102921620">
                                                                                                          <w:marLeft w:val="0"/>
                                                                                                          <w:marRight w:val="0"/>
                                                                                                          <w:marTop w:val="0"/>
                                                                                                          <w:marBottom w:val="0"/>
                                                                                                          <w:divBdr>
                                                                                                            <w:top w:val="none" w:sz="0" w:space="0" w:color="auto"/>
                                                                                                            <w:left w:val="none" w:sz="0" w:space="0" w:color="auto"/>
                                                                                                            <w:bottom w:val="none" w:sz="0" w:space="0" w:color="auto"/>
                                                                                                            <w:right w:val="none" w:sz="0" w:space="0" w:color="auto"/>
                                                                                                          </w:divBdr>
                                                                                                          <w:divsChild>
                                                                                                            <w:div w:id="1253205254">
                                                                                                              <w:marLeft w:val="0"/>
                                                                                                              <w:marRight w:val="0"/>
                                                                                                              <w:marTop w:val="0"/>
                                                                                                              <w:marBottom w:val="0"/>
                                                                                                              <w:divBdr>
                                                                                                                <w:top w:val="none" w:sz="0" w:space="0" w:color="auto"/>
                                                                                                                <w:left w:val="none" w:sz="0" w:space="0" w:color="auto"/>
                                                                                                                <w:bottom w:val="none" w:sz="0" w:space="0" w:color="auto"/>
                                                                                                                <w:right w:val="none" w:sz="0" w:space="0" w:color="auto"/>
                                                                                                              </w:divBdr>
                                                                                                              <w:divsChild>
                                                                                                                <w:div w:id="1385063676">
                                                                                                                  <w:marLeft w:val="0"/>
                                                                                                                  <w:marRight w:val="0"/>
                                                                                                                  <w:marTop w:val="30"/>
                                                                                                                  <w:marBottom w:val="0"/>
                                                                                                                  <w:divBdr>
                                                                                                                    <w:top w:val="none" w:sz="0" w:space="0" w:color="auto"/>
                                                                                                                    <w:left w:val="none" w:sz="0" w:space="0" w:color="auto"/>
                                                                                                                    <w:bottom w:val="none" w:sz="0" w:space="0" w:color="auto"/>
                                                                                                                    <w:right w:val="none" w:sz="0" w:space="0" w:color="auto"/>
                                                                                                                  </w:divBdr>
                                                                                                                  <w:divsChild>
                                                                                                                    <w:div w:id="255795962">
                                                                                                                      <w:marLeft w:val="0"/>
                                                                                                                      <w:marRight w:val="0"/>
                                                                                                                      <w:marTop w:val="0"/>
                                                                                                                      <w:marBottom w:val="0"/>
                                                                                                                      <w:divBdr>
                                                                                                                        <w:top w:val="none" w:sz="0" w:space="0" w:color="auto"/>
                                                                                                                        <w:left w:val="none" w:sz="0" w:space="0" w:color="auto"/>
                                                                                                                        <w:bottom w:val="none" w:sz="0" w:space="0" w:color="auto"/>
                                                                                                                        <w:right w:val="none" w:sz="0" w:space="0" w:color="auto"/>
                                                                                                                      </w:divBdr>
                                                                                                                      <w:divsChild>
                                                                                                                        <w:div w:id="86579038">
                                                                                                                          <w:marLeft w:val="0"/>
                                                                                                                          <w:marRight w:val="0"/>
                                                                                                                          <w:marTop w:val="0"/>
                                                                                                                          <w:marBottom w:val="0"/>
                                                                                                                          <w:divBdr>
                                                                                                                            <w:top w:val="none" w:sz="0" w:space="0" w:color="auto"/>
                                                                                                                            <w:left w:val="none" w:sz="0" w:space="0" w:color="auto"/>
                                                                                                                            <w:bottom w:val="none" w:sz="0" w:space="0" w:color="auto"/>
                                                                                                                            <w:right w:val="none" w:sz="0" w:space="0" w:color="auto"/>
                                                                                                                          </w:divBdr>
                                                                                                                          <w:divsChild>
                                                                                                                            <w:div w:id="1469932955">
                                                                                                                              <w:marLeft w:val="0"/>
                                                                                                                              <w:marRight w:val="0"/>
                                                                                                                              <w:marTop w:val="0"/>
                                                                                                                              <w:marBottom w:val="0"/>
                                                                                                                              <w:divBdr>
                                                                                                                                <w:top w:val="none" w:sz="0" w:space="0" w:color="auto"/>
                                                                                                                                <w:left w:val="none" w:sz="0" w:space="0" w:color="auto"/>
                                                                                                                                <w:bottom w:val="none" w:sz="0" w:space="0" w:color="auto"/>
                                                                                                                                <w:right w:val="none" w:sz="0" w:space="0" w:color="auto"/>
                                                                                                                              </w:divBdr>
                                                                                                                              <w:divsChild>
                                                                                                                                <w:div w:id="818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256644">
      <w:bodyDiv w:val="1"/>
      <w:marLeft w:val="0"/>
      <w:marRight w:val="0"/>
      <w:marTop w:val="0"/>
      <w:marBottom w:val="0"/>
      <w:divBdr>
        <w:top w:val="none" w:sz="0" w:space="0" w:color="auto"/>
        <w:left w:val="none" w:sz="0" w:space="0" w:color="auto"/>
        <w:bottom w:val="none" w:sz="0" w:space="0" w:color="auto"/>
        <w:right w:val="none" w:sz="0" w:space="0" w:color="auto"/>
      </w:divBdr>
    </w:div>
    <w:div w:id="602497944">
      <w:bodyDiv w:val="1"/>
      <w:marLeft w:val="0"/>
      <w:marRight w:val="0"/>
      <w:marTop w:val="0"/>
      <w:marBottom w:val="0"/>
      <w:divBdr>
        <w:top w:val="none" w:sz="0" w:space="0" w:color="auto"/>
        <w:left w:val="none" w:sz="0" w:space="0" w:color="auto"/>
        <w:bottom w:val="none" w:sz="0" w:space="0" w:color="auto"/>
        <w:right w:val="none" w:sz="0" w:space="0" w:color="auto"/>
      </w:divBdr>
    </w:div>
    <w:div w:id="613556095">
      <w:bodyDiv w:val="1"/>
      <w:marLeft w:val="0"/>
      <w:marRight w:val="0"/>
      <w:marTop w:val="0"/>
      <w:marBottom w:val="0"/>
      <w:divBdr>
        <w:top w:val="none" w:sz="0" w:space="0" w:color="auto"/>
        <w:left w:val="none" w:sz="0" w:space="0" w:color="auto"/>
        <w:bottom w:val="none" w:sz="0" w:space="0" w:color="auto"/>
        <w:right w:val="none" w:sz="0" w:space="0" w:color="auto"/>
      </w:divBdr>
    </w:div>
    <w:div w:id="642661243">
      <w:bodyDiv w:val="1"/>
      <w:marLeft w:val="0"/>
      <w:marRight w:val="0"/>
      <w:marTop w:val="0"/>
      <w:marBottom w:val="0"/>
      <w:divBdr>
        <w:top w:val="none" w:sz="0" w:space="0" w:color="auto"/>
        <w:left w:val="none" w:sz="0" w:space="0" w:color="auto"/>
        <w:bottom w:val="none" w:sz="0" w:space="0" w:color="auto"/>
        <w:right w:val="none" w:sz="0" w:space="0" w:color="auto"/>
      </w:divBdr>
    </w:div>
    <w:div w:id="711266047">
      <w:bodyDiv w:val="1"/>
      <w:marLeft w:val="0"/>
      <w:marRight w:val="0"/>
      <w:marTop w:val="0"/>
      <w:marBottom w:val="0"/>
      <w:divBdr>
        <w:top w:val="none" w:sz="0" w:space="0" w:color="auto"/>
        <w:left w:val="none" w:sz="0" w:space="0" w:color="auto"/>
        <w:bottom w:val="none" w:sz="0" w:space="0" w:color="auto"/>
        <w:right w:val="none" w:sz="0" w:space="0" w:color="auto"/>
      </w:divBdr>
      <w:divsChild>
        <w:div w:id="300885436">
          <w:marLeft w:val="0"/>
          <w:marRight w:val="0"/>
          <w:marTop w:val="0"/>
          <w:marBottom w:val="0"/>
          <w:divBdr>
            <w:top w:val="none" w:sz="0" w:space="0" w:color="auto"/>
            <w:left w:val="none" w:sz="0" w:space="0" w:color="auto"/>
            <w:bottom w:val="none" w:sz="0" w:space="0" w:color="auto"/>
            <w:right w:val="none" w:sz="0" w:space="0" w:color="auto"/>
          </w:divBdr>
        </w:div>
        <w:div w:id="500511757">
          <w:marLeft w:val="0"/>
          <w:marRight w:val="0"/>
          <w:marTop w:val="0"/>
          <w:marBottom w:val="0"/>
          <w:divBdr>
            <w:top w:val="none" w:sz="0" w:space="0" w:color="auto"/>
            <w:left w:val="none" w:sz="0" w:space="0" w:color="auto"/>
            <w:bottom w:val="none" w:sz="0" w:space="0" w:color="auto"/>
            <w:right w:val="none" w:sz="0" w:space="0" w:color="auto"/>
          </w:divBdr>
        </w:div>
        <w:div w:id="567427031">
          <w:marLeft w:val="0"/>
          <w:marRight w:val="0"/>
          <w:marTop w:val="0"/>
          <w:marBottom w:val="0"/>
          <w:divBdr>
            <w:top w:val="none" w:sz="0" w:space="0" w:color="auto"/>
            <w:left w:val="none" w:sz="0" w:space="0" w:color="auto"/>
            <w:bottom w:val="none" w:sz="0" w:space="0" w:color="auto"/>
            <w:right w:val="none" w:sz="0" w:space="0" w:color="auto"/>
          </w:divBdr>
        </w:div>
        <w:div w:id="715738688">
          <w:marLeft w:val="0"/>
          <w:marRight w:val="0"/>
          <w:marTop w:val="0"/>
          <w:marBottom w:val="0"/>
          <w:divBdr>
            <w:top w:val="none" w:sz="0" w:space="0" w:color="auto"/>
            <w:left w:val="none" w:sz="0" w:space="0" w:color="auto"/>
            <w:bottom w:val="none" w:sz="0" w:space="0" w:color="auto"/>
            <w:right w:val="none" w:sz="0" w:space="0" w:color="auto"/>
          </w:divBdr>
        </w:div>
        <w:div w:id="851919604">
          <w:marLeft w:val="0"/>
          <w:marRight w:val="0"/>
          <w:marTop w:val="0"/>
          <w:marBottom w:val="0"/>
          <w:divBdr>
            <w:top w:val="none" w:sz="0" w:space="0" w:color="auto"/>
            <w:left w:val="none" w:sz="0" w:space="0" w:color="auto"/>
            <w:bottom w:val="none" w:sz="0" w:space="0" w:color="auto"/>
            <w:right w:val="none" w:sz="0" w:space="0" w:color="auto"/>
          </w:divBdr>
        </w:div>
        <w:div w:id="2038701709">
          <w:marLeft w:val="0"/>
          <w:marRight w:val="0"/>
          <w:marTop w:val="0"/>
          <w:marBottom w:val="0"/>
          <w:divBdr>
            <w:top w:val="none" w:sz="0" w:space="0" w:color="auto"/>
            <w:left w:val="none" w:sz="0" w:space="0" w:color="auto"/>
            <w:bottom w:val="none" w:sz="0" w:space="0" w:color="auto"/>
            <w:right w:val="none" w:sz="0" w:space="0" w:color="auto"/>
          </w:divBdr>
        </w:div>
        <w:div w:id="2097169256">
          <w:marLeft w:val="0"/>
          <w:marRight w:val="0"/>
          <w:marTop w:val="0"/>
          <w:marBottom w:val="0"/>
          <w:divBdr>
            <w:top w:val="none" w:sz="0" w:space="0" w:color="auto"/>
            <w:left w:val="none" w:sz="0" w:space="0" w:color="auto"/>
            <w:bottom w:val="none" w:sz="0" w:space="0" w:color="auto"/>
            <w:right w:val="none" w:sz="0" w:space="0" w:color="auto"/>
          </w:divBdr>
        </w:div>
      </w:divsChild>
    </w:div>
    <w:div w:id="726418625">
      <w:bodyDiv w:val="1"/>
      <w:marLeft w:val="0"/>
      <w:marRight w:val="0"/>
      <w:marTop w:val="0"/>
      <w:marBottom w:val="0"/>
      <w:divBdr>
        <w:top w:val="none" w:sz="0" w:space="0" w:color="auto"/>
        <w:left w:val="none" w:sz="0" w:space="0" w:color="auto"/>
        <w:bottom w:val="none" w:sz="0" w:space="0" w:color="auto"/>
        <w:right w:val="none" w:sz="0" w:space="0" w:color="auto"/>
      </w:divBdr>
    </w:div>
    <w:div w:id="748112029">
      <w:bodyDiv w:val="1"/>
      <w:marLeft w:val="0"/>
      <w:marRight w:val="0"/>
      <w:marTop w:val="0"/>
      <w:marBottom w:val="0"/>
      <w:divBdr>
        <w:top w:val="none" w:sz="0" w:space="0" w:color="auto"/>
        <w:left w:val="none" w:sz="0" w:space="0" w:color="auto"/>
        <w:bottom w:val="none" w:sz="0" w:space="0" w:color="auto"/>
        <w:right w:val="none" w:sz="0" w:space="0" w:color="auto"/>
      </w:divBdr>
    </w:div>
    <w:div w:id="772869058">
      <w:bodyDiv w:val="1"/>
      <w:marLeft w:val="0"/>
      <w:marRight w:val="0"/>
      <w:marTop w:val="0"/>
      <w:marBottom w:val="0"/>
      <w:divBdr>
        <w:top w:val="none" w:sz="0" w:space="0" w:color="auto"/>
        <w:left w:val="none" w:sz="0" w:space="0" w:color="auto"/>
        <w:bottom w:val="none" w:sz="0" w:space="0" w:color="auto"/>
        <w:right w:val="none" w:sz="0" w:space="0" w:color="auto"/>
      </w:divBdr>
    </w:div>
    <w:div w:id="775636778">
      <w:bodyDiv w:val="1"/>
      <w:marLeft w:val="0"/>
      <w:marRight w:val="0"/>
      <w:marTop w:val="0"/>
      <w:marBottom w:val="0"/>
      <w:divBdr>
        <w:top w:val="none" w:sz="0" w:space="0" w:color="auto"/>
        <w:left w:val="none" w:sz="0" w:space="0" w:color="auto"/>
        <w:bottom w:val="none" w:sz="0" w:space="0" w:color="auto"/>
        <w:right w:val="none" w:sz="0" w:space="0" w:color="auto"/>
      </w:divBdr>
    </w:div>
    <w:div w:id="780106260">
      <w:bodyDiv w:val="1"/>
      <w:marLeft w:val="0"/>
      <w:marRight w:val="0"/>
      <w:marTop w:val="0"/>
      <w:marBottom w:val="0"/>
      <w:divBdr>
        <w:top w:val="none" w:sz="0" w:space="0" w:color="auto"/>
        <w:left w:val="none" w:sz="0" w:space="0" w:color="auto"/>
        <w:bottom w:val="none" w:sz="0" w:space="0" w:color="auto"/>
        <w:right w:val="none" w:sz="0" w:space="0" w:color="auto"/>
      </w:divBdr>
    </w:div>
    <w:div w:id="788547019">
      <w:bodyDiv w:val="1"/>
      <w:marLeft w:val="0"/>
      <w:marRight w:val="0"/>
      <w:marTop w:val="0"/>
      <w:marBottom w:val="0"/>
      <w:divBdr>
        <w:top w:val="none" w:sz="0" w:space="0" w:color="auto"/>
        <w:left w:val="none" w:sz="0" w:space="0" w:color="auto"/>
        <w:bottom w:val="none" w:sz="0" w:space="0" w:color="auto"/>
        <w:right w:val="none" w:sz="0" w:space="0" w:color="auto"/>
      </w:divBdr>
    </w:div>
    <w:div w:id="790628484">
      <w:bodyDiv w:val="1"/>
      <w:marLeft w:val="0"/>
      <w:marRight w:val="0"/>
      <w:marTop w:val="0"/>
      <w:marBottom w:val="0"/>
      <w:divBdr>
        <w:top w:val="none" w:sz="0" w:space="0" w:color="auto"/>
        <w:left w:val="none" w:sz="0" w:space="0" w:color="auto"/>
        <w:bottom w:val="none" w:sz="0" w:space="0" w:color="auto"/>
        <w:right w:val="none" w:sz="0" w:space="0" w:color="auto"/>
      </w:divBdr>
    </w:div>
    <w:div w:id="796989425">
      <w:bodyDiv w:val="1"/>
      <w:marLeft w:val="0"/>
      <w:marRight w:val="0"/>
      <w:marTop w:val="0"/>
      <w:marBottom w:val="0"/>
      <w:divBdr>
        <w:top w:val="none" w:sz="0" w:space="0" w:color="auto"/>
        <w:left w:val="none" w:sz="0" w:space="0" w:color="auto"/>
        <w:bottom w:val="none" w:sz="0" w:space="0" w:color="auto"/>
        <w:right w:val="none" w:sz="0" w:space="0" w:color="auto"/>
      </w:divBdr>
    </w:div>
    <w:div w:id="797605774">
      <w:bodyDiv w:val="1"/>
      <w:marLeft w:val="0"/>
      <w:marRight w:val="0"/>
      <w:marTop w:val="0"/>
      <w:marBottom w:val="0"/>
      <w:divBdr>
        <w:top w:val="none" w:sz="0" w:space="0" w:color="auto"/>
        <w:left w:val="none" w:sz="0" w:space="0" w:color="auto"/>
        <w:bottom w:val="none" w:sz="0" w:space="0" w:color="auto"/>
        <w:right w:val="none" w:sz="0" w:space="0" w:color="auto"/>
      </w:divBdr>
    </w:div>
    <w:div w:id="812017901">
      <w:bodyDiv w:val="1"/>
      <w:marLeft w:val="0"/>
      <w:marRight w:val="0"/>
      <w:marTop w:val="0"/>
      <w:marBottom w:val="0"/>
      <w:divBdr>
        <w:top w:val="none" w:sz="0" w:space="0" w:color="auto"/>
        <w:left w:val="none" w:sz="0" w:space="0" w:color="auto"/>
        <w:bottom w:val="none" w:sz="0" w:space="0" w:color="auto"/>
        <w:right w:val="none" w:sz="0" w:space="0" w:color="auto"/>
      </w:divBdr>
      <w:divsChild>
        <w:div w:id="438916972">
          <w:marLeft w:val="0"/>
          <w:marRight w:val="0"/>
          <w:marTop w:val="0"/>
          <w:marBottom w:val="0"/>
          <w:divBdr>
            <w:top w:val="none" w:sz="0" w:space="0" w:color="auto"/>
            <w:left w:val="none" w:sz="0" w:space="0" w:color="auto"/>
            <w:bottom w:val="none" w:sz="0" w:space="0" w:color="auto"/>
            <w:right w:val="none" w:sz="0" w:space="0" w:color="auto"/>
          </w:divBdr>
        </w:div>
        <w:div w:id="935527664">
          <w:marLeft w:val="0"/>
          <w:marRight w:val="0"/>
          <w:marTop w:val="0"/>
          <w:marBottom w:val="0"/>
          <w:divBdr>
            <w:top w:val="none" w:sz="0" w:space="0" w:color="auto"/>
            <w:left w:val="none" w:sz="0" w:space="0" w:color="auto"/>
            <w:bottom w:val="none" w:sz="0" w:space="0" w:color="auto"/>
            <w:right w:val="none" w:sz="0" w:space="0" w:color="auto"/>
          </w:divBdr>
        </w:div>
        <w:div w:id="1065252723">
          <w:marLeft w:val="0"/>
          <w:marRight w:val="0"/>
          <w:marTop w:val="0"/>
          <w:marBottom w:val="0"/>
          <w:divBdr>
            <w:top w:val="none" w:sz="0" w:space="0" w:color="auto"/>
            <w:left w:val="none" w:sz="0" w:space="0" w:color="auto"/>
            <w:bottom w:val="none" w:sz="0" w:space="0" w:color="auto"/>
            <w:right w:val="none" w:sz="0" w:space="0" w:color="auto"/>
          </w:divBdr>
        </w:div>
        <w:div w:id="1288926716">
          <w:marLeft w:val="0"/>
          <w:marRight w:val="0"/>
          <w:marTop w:val="0"/>
          <w:marBottom w:val="0"/>
          <w:divBdr>
            <w:top w:val="none" w:sz="0" w:space="0" w:color="auto"/>
            <w:left w:val="none" w:sz="0" w:space="0" w:color="auto"/>
            <w:bottom w:val="none" w:sz="0" w:space="0" w:color="auto"/>
            <w:right w:val="none" w:sz="0" w:space="0" w:color="auto"/>
          </w:divBdr>
        </w:div>
        <w:div w:id="1450122246">
          <w:marLeft w:val="0"/>
          <w:marRight w:val="0"/>
          <w:marTop w:val="0"/>
          <w:marBottom w:val="0"/>
          <w:divBdr>
            <w:top w:val="none" w:sz="0" w:space="0" w:color="auto"/>
            <w:left w:val="none" w:sz="0" w:space="0" w:color="auto"/>
            <w:bottom w:val="none" w:sz="0" w:space="0" w:color="auto"/>
            <w:right w:val="none" w:sz="0" w:space="0" w:color="auto"/>
          </w:divBdr>
        </w:div>
        <w:div w:id="1498425635">
          <w:marLeft w:val="0"/>
          <w:marRight w:val="0"/>
          <w:marTop w:val="0"/>
          <w:marBottom w:val="0"/>
          <w:divBdr>
            <w:top w:val="none" w:sz="0" w:space="0" w:color="auto"/>
            <w:left w:val="none" w:sz="0" w:space="0" w:color="auto"/>
            <w:bottom w:val="none" w:sz="0" w:space="0" w:color="auto"/>
            <w:right w:val="none" w:sz="0" w:space="0" w:color="auto"/>
          </w:divBdr>
        </w:div>
        <w:div w:id="1529292896">
          <w:marLeft w:val="0"/>
          <w:marRight w:val="0"/>
          <w:marTop w:val="0"/>
          <w:marBottom w:val="0"/>
          <w:divBdr>
            <w:top w:val="none" w:sz="0" w:space="0" w:color="auto"/>
            <w:left w:val="none" w:sz="0" w:space="0" w:color="auto"/>
            <w:bottom w:val="none" w:sz="0" w:space="0" w:color="auto"/>
            <w:right w:val="none" w:sz="0" w:space="0" w:color="auto"/>
          </w:divBdr>
        </w:div>
        <w:div w:id="1642616282">
          <w:marLeft w:val="0"/>
          <w:marRight w:val="0"/>
          <w:marTop w:val="0"/>
          <w:marBottom w:val="0"/>
          <w:divBdr>
            <w:top w:val="none" w:sz="0" w:space="0" w:color="auto"/>
            <w:left w:val="none" w:sz="0" w:space="0" w:color="auto"/>
            <w:bottom w:val="none" w:sz="0" w:space="0" w:color="auto"/>
            <w:right w:val="none" w:sz="0" w:space="0" w:color="auto"/>
          </w:divBdr>
        </w:div>
        <w:div w:id="1699233889">
          <w:marLeft w:val="0"/>
          <w:marRight w:val="0"/>
          <w:marTop w:val="0"/>
          <w:marBottom w:val="0"/>
          <w:divBdr>
            <w:top w:val="none" w:sz="0" w:space="0" w:color="auto"/>
            <w:left w:val="none" w:sz="0" w:space="0" w:color="auto"/>
            <w:bottom w:val="none" w:sz="0" w:space="0" w:color="auto"/>
            <w:right w:val="none" w:sz="0" w:space="0" w:color="auto"/>
          </w:divBdr>
        </w:div>
        <w:div w:id="1846625557">
          <w:marLeft w:val="0"/>
          <w:marRight w:val="0"/>
          <w:marTop w:val="0"/>
          <w:marBottom w:val="0"/>
          <w:divBdr>
            <w:top w:val="none" w:sz="0" w:space="0" w:color="auto"/>
            <w:left w:val="none" w:sz="0" w:space="0" w:color="auto"/>
            <w:bottom w:val="none" w:sz="0" w:space="0" w:color="auto"/>
            <w:right w:val="none" w:sz="0" w:space="0" w:color="auto"/>
          </w:divBdr>
        </w:div>
        <w:div w:id="2112505076">
          <w:marLeft w:val="0"/>
          <w:marRight w:val="0"/>
          <w:marTop w:val="0"/>
          <w:marBottom w:val="0"/>
          <w:divBdr>
            <w:top w:val="none" w:sz="0" w:space="0" w:color="auto"/>
            <w:left w:val="none" w:sz="0" w:space="0" w:color="auto"/>
            <w:bottom w:val="none" w:sz="0" w:space="0" w:color="auto"/>
            <w:right w:val="none" w:sz="0" w:space="0" w:color="auto"/>
          </w:divBdr>
        </w:div>
      </w:divsChild>
    </w:div>
    <w:div w:id="822544670">
      <w:bodyDiv w:val="1"/>
      <w:marLeft w:val="0"/>
      <w:marRight w:val="0"/>
      <w:marTop w:val="0"/>
      <w:marBottom w:val="0"/>
      <w:divBdr>
        <w:top w:val="none" w:sz="0" w:space="0" w:color="auto"/>
        <w:left w:val="none" w:sz="0" w:space="0" w:color="auto"/>
        <w:bottom w:val="none" w:sz="0" w:space="0" w:color="auto"/>
        <w:right w:val="none" w:sz="0" w:space="0" w:color="auto"/>
      </w:divBdr>
    </w:div>
    <w:div w:id="832914573">
      <w:bodyDiv w:val="1"/>
      <w:marLeft w:val="0"/>
      <w:marRight w:val="0"/>
      <w:marTop w:val="0"/>
      <w:marBottom w:val="0"/>
      <w:divBdr>
        <w:top w:val="none" w:sz="0" w:space="0" w:color="auto"/>
        <w:left w:val="none" w:sz="0" w:space="0" w:color="auto"/>
        <w:bottom w:val="none" w:sz="0" w:space="0" w:color="auto"/>
        <w:right w:val="none" w:sz="0" w:space="0" w:color="auto"/>
      </w:divBdr>
    </w:div>
    <w:div w:id="835802978">
      <w:bodyDiv w:val="1"/>
      <w:marLeft w:val="0"/>
      <w:marRight w:val="0"/>
      <w:marTop w:val="0"/>
      <w:marBottom w:val="0"/>
      <w:divBdr>
        <w:top w:val="none" w:sz="0" w:space="0" w:color="auto"/>
        <w:left w:val="none" w:sz="0" w:space="0" w:color="auto"/>
        <w:bottom w:val="none" w:sz="0" w:space="0" w:color="auto"/>
        <w:right w:val="none" w:sz="0" w:space="0" w:color="auto"/>
      </w:divBdr>
    </w:div>
    <w:div w:id="848639185">
      <w:bodyDiv w:val="1"/>
      <w:marLeft w:val="0"/>
      <w:marRight w:val="0"/>
      <w:marTop w:val="0"/>
      <w:marBottom w:val="0"/>
      <w:divBdr>
        <w:top w:val="none" w:sz="0" w:space="0" w:color="auto"/>
        <w:left w:val="none" w:sz="0" w:space="0" w:color="auto"/>
        <w:bottom w:val="none" w:sz="0" w:space="0" w:color="auto"/>
        <w:right w:val="none" w:sz="0" w:space="0" w:color="auto"/>
      </w:divBdr>
    </w:div>
    <w:div w:id="872378347">
      <w:bodyDiv w:val="1"/>
      <w:marLeft w:val="0"/>
      <w:marRight w:val="0"/>
      <w:marTop w:val="0"/>
      <w:marBottom w:val="0"/>
      <w:divBdr>
        <w:top w:val="none" w:sz="0" w:space="0" w:color="auto"/>
        <w:left w:val="none" w:sz="0" w:space="0" w:color="auto"/>
        <w:bottom w:val="none" w:sz="0" w:space="0" w:color="auto"/>
        <w:right w:val="none" w:sz="0" w:space="0" w:color="auto"/>
      </w:divBdr>
    </w:div>
    <w:div w:id="877622549">
      <w:bodyDiv w:val="1"/>
      <w:marLeft w:val="0"/>
      <w:marRight w:val="0"/>
      <w:marTop w:val="0"/>
      <w:marBottom w:val="0"/>
      <w:divBdr>
        <w:top w:val="none" w:sz="0" w:space="0" w:color="auto"/>
        <w:left w:val="none" w:sz="0" w:space="0" w:color="auto"/>
        <w:bottom w:val="none" w:sz="0" w:space="0" w:color="auto"/>
        <w:right w:val="none" w:sz="0" w:space="0" w:color="auto"/>
      </w:divBdr>
    </w:div>
    <w:div w:id="898637282">
      <w:bodyDiv w:val="1"/>
      <w:marLeft w:val="0"/>
      <w:marRight w:val="0"/>
      <w:marTop w:val="0"/>
      <w:marBottom w:val="0"/>
      <w:divBdr>
        <w:top w:val="none" w:sz="0" w:space="0" w:color="auto"/>
        <w:left w:val="none" w:sz="0" w:space="0" w:color="auto"/>
        <w:bottom w:val="none" w:sz="0" w:space="0" w:color="auto"/>
        <w:right w:val="none" w:sz="0" w:space="0" w:color="auto"/>
      </w:divBdr>
    </w:div>
    <w:div w:id="907805311">
      <w:bodyDiv w:val="1"/>
      <w:marLeft w:val="0"/>
      <w:marRight w:val="0"/>
      <w:marTop w:val="0"/>
      <w:marBottom w:val="0"/>
      <w:divBdr>
        <w:top w:val="none" w:sz="0" w:space="0" w:color="auto"/>
        <w:left w:val="none" w:sz="0" w:space="0" w:color="auto"/>
        <w:bottom w:val="none" w:sz="0" w:space="0" w:color="auto"/>
        <w:right w:val="none" w:sz="0" w:space="0" w:color="auto"/>
      </w:divBdr>
    </w:div>
    <w:div w:id="910894638">
      <w:bodyDiv w:val="1"/>
      <w:marLeft w:val="0"/>
      <w:marRight w:val="0"/>
      <w:marTop w:val="0"/>
      <w:marBottom w:val="0"/>
      <w:divBdr>
        <w:top w:val="none" w:sz="0" w:space="0" w:color="auto"/>
        <w:left w:val="none" w:sz="0" w:space="0" w:color="auto"/>
        <w:bottom w:val="none" w:sz="0" w:space="0" w:color="auto"/>
        <w:right w:val="none" w:sz="0" w:space="0" w:color="auto"/>
      </w:divBdr>
    </w:div>
    <w:div w:id="920794141">
      <w:bodyDiv w:val="1"/>
      <w:marLeft w:val="0"/>
      <w:marRight w:val="0"/>
      <w:marTop w:val="0"/>
      <w:marBottom w:val="0"/>
      <w:divBdr>
        <w:top w:val="none" w:sz="0" w:space="0" w:color="auto"/>
        <w:left w:val="none" w:sz="0" w:space="0" w:color="auto"/>
        <w:bottom w:val="none" w:sz="0" w:space="0" w:color="auto"/>
        <w:right w:val="none" w:sz="0" w:space="0" w:color="auto"/>
      </w:divBdr>
    </w:div>
    <w:div w:id="936327166">
      <w:bodyDiv w:val="1"/>
      <w:marLeft w:val="0"/>
      <w:marRight w:val="0"/>
      <w:marTop w:val="0"/>
      <w:marBottom w:val="0"/>
      <w:divBdr>
        <w:top w:val="none" w:sz="0" w:space="0" w:color="auto"/>
        <w:left w:val="none" w:sz="0" w:space="0" w:color="auto"/>
        <w:bottom w:val="none" w:sz="0" w:space="0" w:color="auto"/>
        <w:right w:val="none" w:sz="0" w:space="0" w:color="auto"/>
      </w:divBdr>
    </w:div>
    <w:div w:id="963465125">
      <w:bodyDiv w:val="1"/>
      <w:marLeft w:val="0"/>
      <w:marRight w:val="0"/>
      <w:marTop w:val="0"/>
      <w:marBottom w:val="0"/>
      <w:divBdr>
        <w:top w:val="none" w:sz="0" w:space="0" w:color="auto"/>
        <w:left w:val="none" w:sz="0" w:space="0" w:color="auto"/>
        <w:bottom w:val="none" w:sz="0" w:space="0" w:color="auto"/>
        <w:right w:val="none" w:sz="0" w:space="0" w:color="auto"/>
      </w:divBdr>
    </w:div>
    <w:div w:id="967472199">
      <w:bodyDiv w:val="1"/>
      <w:marLeft w:val="0"/>
      <w:marRight w:val="0"/>
      <w:marTop w:val="0"/>
      <w:marBottom w:val="0"/>
      <w:divBdr>
        <w:top w:val="none" w:sz="0" w:space="0" w:color="auto"/>
        <w:left w:val="none" w:sz="0" w:space="0" w:color="auto"/>
        <w:bottom w:val="none" w:sz="0" w:space="0" w:color="auto"/>
        <w:right w:val="none" w:sz="0" w:space="0" w:color="auto"/>
      </w:divBdr>
    </w:div>
    <w:div w:id="998851169">
      <w:bodyDiv w:val="1"/>
      <w:marLeft w:val="0"/>
      <w:marRight w:val="0"/>
      <w:marTop w:val="0"/>
      <w:marBottom w:val="0"/>
      <w:divBdr>
        <w:top w:val="none" w:sz="0" w:space="0" w:color="auto"/>
        <w:left w:val="none" w:sz="0" w:space="0" w:color="auto"/>
        <w:bottom w:val="none" w:sz="0" w:space="0" w:color="auto"/>
        <w:right w:val="none" w:sz="0" w:space="0" w:color="auto"/>
      </w:divBdr>
    </w:div>
    <w:div w:id="1047876875">
      <w:bodyDiv w:val="1"/>
      <w:marLeft w:val="0"/>
      <w:marRight w:val="0"/>
      <w:marTop w:val="0"/>
      <w:marBottom w:val="0"/>
      <w:divBdr>
        <w:top w:val="none" w:sz="0" w:space="0" w:color="auto"/>
        <w:left w:val="none" w:sz="0" w:space="0" w:color="auto"/>
        <w:bottom w:val="none" w:sz="0" w:space="0" w:color="auto"/>
        <w:right w:val="none" w:sz="0" w:space="0" w:color="auto"/>
      </w:divBdr>
    </w:div>
    <w:div w:id="1057320123">
      <w:bodyDiv w:val="1"/>
      <w:marLeft w:val="0"/>
      <w:marRight w:val="0"/>
      <w:marTop w:val="0"/>
      <w:marBottom w:val="0"/>
      <w:divBdr>
        <w:top w:val="none" w:sz="0" w:space="0" w:color="auto"/>
        <w:left w:val="none" w:sz="0" w:space="0" w:color="auto"/>
        <w:bottom w:val="none" w:sz="0" w:space="0" w:color="auto"/>
        <w:right w:val="none" w:sz="0" w:space="0" w:color="auto"/>
      </w:divBdr>
    </w:div>
    <w:div w:id="1069697388">
      <w:bodyDiv w:val="1"/>
      <w:marLeft w:val="0"/>
      <w:marRight w:val="0"/>
      <w:marTop w:val="0"/>
      <w:marBottom w:val="0"/>
      <w:divBdr>
        <w:top w:val="none" w:sz="0" w:space="0" w:color="auto"/>
        <w:left w:val="none" w:sz="0" w:space="0" w:color="auto"/>
        <w:bottom w:val="none" w:sz="0" w:space="0" w:color="auto"/>
        <w:right w:val="none" w:sz="0" w:space="0" w:color="auto"/>
      </w:divBdr>
    </w:div>
    <w:div w:id="1095318977">
      <w:bodyDiv w:val="1"/>
      <w:marLeft w:val="0"/>
      <w:marRight w:val="0"/>
      <w:marTop w:val="0"/>
      <w:marBottom w:val="0"/>
      <w:divBdr>
        <w:top w:val="none" w:sz="0" w:space="0" w:color="auto"/>
        <w:left w:val="none" w:sz="0" w:space="0" w:color="auto"/>
        <w:bottom w:val="none" w:sz="0" w:space="0" w:color="auto"/>
        <w:right w:val="none" w:sz="0" w:space="0" w:color="auto"/>
      </w:divBdr>
    </w:div>
    <w:div w:id="1110780814">
      <w:bodyDiv w:val="1"/>
      <w:marLeft w:val="0"/>
      <w:marRight w:val="0"/>
      <w:marTop w:val="0"/>
      <w:marBottom w:val="0"/>
      <w:divBdr>
        <w:top w:val="none" w:sz="0" w:space="0" w:color="auto"/>
        <w:left w:val="none" w:sz="0" w:space="0" w:color="auto"/>
        <w:bottom w:val="none" w:sz="0" w:space="0" w:color="auto"/>
        <w:right w:val="none" w:sz="0" w:space="0" w:color="auto"/>
      </w:divBdr>
    </w:div>
    <w:div w:id="1152064516">
      <w:bodyDiv w:val="1"/>
      <w:marLeft w:val="0"/>
      <w:marRight w:val="0"/>
      <w:marTop w:val="0"/>
      <w:marBottom w:val="0"/>
      <w:divBdr>
        <w:top w:val="none" w:sz="0" w:space="0" w:color="auto"/>
        <w:left w:val="none" w:sz="0" w:space="0" w:color="auto"/>
        <w:bottom w:val="none" w:sz="0" w:space="0" w:color="auto"/>
        <w:right w:val="none" w:sz="0" w:space="0" w:color="auto"/>
      </w:divBdr>
    </w:div>
    <w:div w:id="1154950369">
      <w:bodyDiv w:val="1"/>
      <w:marLeft w:val="0"/>
      <w:marRight w:val="0"/>
      <w:marTop w:val="0"/>
      <w:marBottom w:val="0"/>
      <w:divBdr>
        <w:top w:val="none" w:sz="0" w:space="0" w:color="auto"/>
        <w:left w:val="none" w:sz="0" w:space="0" w:color="auto"/>
        <w:bottom w:val="none" w:sz="0" w:space="0" w:color="auto"/>
        <w:right w:val="none" w:sz="0" w:space="0" w:color="auto"/>
      </w:divBdr>
    </w:div>
    <w:div w:id="1162745520">
      <w:bodyDiv w:val="1"/>
      <w:marLeft w:val="0"/>
      <w:marRight w:val="0"/>
      <w:marTop w:val="0"/>
      <w:marBottom w:val="0"/>
      <w:divBdr>
        <w:top w:val="none" w:sz="0" w:space="0" w:color="auto"/>
        <w:left w:val="none" w:sz="0" w:space="0" w:color="auto"/>
        <w:bottom w:val="none" w:sz="0" w:space="0" w:color="auto"/>
        <w:right w:val="none" w:sz="0" w:space="0" w:color="auto"/>
      </w:divBdr>
    </w:div>
    <w:div w:id="1190484066">
      <w:bodyDiv w:val="1"/>
      <w:marLeft w:val="0"/>
      <w:marRight w:val="0"/>
      <w:marTop w:val="0"/>
      <w:marBottom w:val="0"/>
      <w:divBdr>
        <w:top w:val="none" w:sz="0" w:space="0" w:color="auto"/>
        <w:left w:val="none" w:sz="0" w:space="0" w:color="auto"/>
        <w:bottom w:val="none" w:sz="0" w:space="0" w:color="auto"/>
        <w:right w:val="none" w:sz="0" w:space="0" w:color="auto"/>
      </w:divBdr>
    </w:div>
    <w:div w:id="1195460437">
      <w:bodyDiv w:val="1"/>
      <w:marLeft w:val="0"/>
      <w:marRight w:val="0"/>
      <w:marTop w:val="0"/>
      <w:marBottom w:val="0"/>
      <w:divBdr>
        <w:top w:val="none" w:sz="0" w:space="0" w:color="auto"/>
        <w:left w:val="none" w:sz="0" w:space="0" w:color="auto"/>
        <w:bottom w:val="none" w:sz="0" w:space="0" w:color="auto"/>
        <w:right w:val="none" w:sz="0" w:space="0" w:color="auto"/>
      </w:divBdr>
    </w:div>
    <w:div w:id="1200820667">
      <w:bodyDiv w:val="1"/>
      <w:marLeft w:val="0"/>
      <w:marRight w:val="0"/>
      <w:marTop w:val="0"/>
      <w:marBottom w:val="0"/>
      <w:divBdr>
        <w:top w:val="none" w:sz="0" w:space="0" w:color="auto"/>
        <w:left w:val="none" w:sz="0" w:space="0" w:color="auto"/>
        <w:bottom w:val="none" w:sz="0" w:space="0" w:color="auto"/>
        <w:right w:val="none" w:sz="0" w:space="0" w:color="auto"/>
      </w:divBdr>
    </w:div>
    <w:div w:id="1220745139">
      <w:bodyDiv w:val="1"/>
      <w:marLeft w:val="0"/>
      <w:marRight w:val="0"/>
      <w:marTop w:val="0"/>
      <w:marBottom w:val="0"/>
      <w:divBdr>
        <w:top w:val="none" w:sz="0" w:space="0" w:color="auto"/>
        <w:left w:val="none" w:sz="0" w:space="0" w:color="auto"/>
        <w:bottom w:val="none" w:sz="0" w:space="0" w:color="auto"/>
        <w:right w:val="none" w:sz="0" w:space="0" w:color="auto"/>
      </w:divBdr>
    </w:div>
    <w:div w:id="1221210993">
      <w:bodyDiv w:val="1"/>
      <w:marLeft w:val="0"/>
      <w:marRight w:val="0"/>
      <w:marTop w:val="0"/>
      <w:marBottom w:val="0"/>
      <w:divBdr>
        <w:top w:val="none" w:sz="0" w:space="0" w:color="auto"/>
        <w:left w:val="none" w:sz="0" w:space="0" w:color="auto"/>
        <w:bottom w:val="none" w:sz="0" w:space="0" w:color="auto"/>
        <w:right w:val="none" w:sz="0" w:space="0" w:color="auto"/>
      </w:divBdr>
      <w:divsChild>
        <w:div w:id="658121492">
          <w:marLeft w:val="0"/>
          <w:marRight w:val="0"/>
          <w:marTop w:val="0"/>
          <w:marBottom w:val="0"/>
          <w:divBdr>
            <w:top w:val="none" w:sz="0" w:space="0" w:color="auto"/>
            <w:left w:val="none" w:sz="0" w:space="0" w:color="auto"/>
            <w:bottom w:val="none" w:sz="0" w:space="0" w:color="auto"/>
            <w:right w:val="none" w:sz="0" w:space="0" w:color="auto"/>
          </w:divBdr>
          <w:divsChild>
            <w:div w:id="570123482">
              <w:marLeft w:val="0"/>
              <w:marRight w:val="0"/>
              <w:marTop w:val="0"/>
              <w:marBottom w:val="0"/>
              <w:divBdr>
                <w:top w:val="none" w:sz="0" w:space="0" w:color="auto"/>
                <w:left w:val="none" w:sz="0" w:space="0" w:color="auto"/>
                <w:bottom w:val="none" w:sz="0" w:space="0" w:color="auto"/>
                <w:right w:val="none" w:sz="0" w:space="0" w:color="auto"/>
              </w:divBdr>
              <w:divsChild>
                <w:div w:id="304549536">
                  <w:marLeft w:val="0"/>
                  <w:marRight w:val="0"/>
                  <w:marTop w:val="0"/>
                  <w:marBottom w:val="0"/>
                  <w:divBdr>
                    <w:top w:val="none" w:sz="0" w:space="0" w:color="auto"/>
                    <w:left w:val="none" w:sz="0" w:space="0" w:color="auto"/>
                    <w:bottom w:val="none" w:sz="0" w:space="0" w:color="auto"/>
                    <w:right w:val="none" w:sz="0" w:space="0" w:color="auto"/>
                  </w:divBdr>
                </w:div>
                <w:div w:id="1317801108">
                  <w:marLeft w:val="0"/>
                  <w:marRight w:val="0"/>
                  <w:marTop w:val="0"/>
                  <w:marBottom w:val="0"/>
                  <w:divBdr>
                    <w:top w:val="none" w:sz="0" w:space="0" w:color="auto"/>
                    <w:left w:val="none" w:sz="0" w:space="0" w:color="auto"/>
                    <w:bottom w:val="none" w:sz="0" w:space="0" w:color="auto"/>
                    <w:right w:val="none" w:sz="0" w:space="0" w:color="auto"/>
                  </w:divBdr>
                </w:div>
                <w:div w:id="1530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4720">
          <w:marLeft w:val="0"/>
          <w:marRight w:val="0"/>
          <w:marTop w:val="0"/>
          <w:marBottom w:val="0"/>
          <w:divBdr>
            <w:top w:val="none" w:sz="0" w:space="0" w:color="auto"/>
            <w:left w:val="none" w:sz="0" w:space="0" w:color="auto"/>
            <w:bottom w:val="none" w:sz="0" w:space="0" w:color="auto"/>
            <w:right w:val="none" w:sz="0" w:space="0" w:color="auto"/>
          </w:divBdr>
        </w:div>
      </w:divsChild>
    </w:div>
    <w:div w:id="1239561699">
      <w:bodyDiv w:val="1"/>
      <w:marLeft w:val="0"/>
      <w:marRight w:val="0"/>
      <w:marTop w:val="0"/>
      <w:marBottom w:val="0"/>
      <w:divBdr>
        <w:top w:val="none" w:sz="0" w:space="0" w:color="auto"/>
        <w:left w:val="none" w:sz="0" w:space="0" w:color="auto"/>
        <w:bottom w:val="none" w:sz="0" w:space="0" w:color="auto"/>
        <w:right w:val="none" w:sz="0" w:space="0" w:color="auto"/>
      </w:divBdr>
    </w:div>
    <w:div w:id="1243955518">
      <w:bodyDiv w:val="1"/>
      <w:marLeft w:val="0"/>
      <w:marRight w:val="0"/>
      <w:marTop w:val="0"/>
      <w:marBottom w:val="0"/>
      <w:divBdr>
        <w:top w:val="none" w:sz="0" w:space="0" w:color="auto"/>
        <w:left w:val="none" w:sz="0" w:space="0" w:color="auto"/>
        <w:bottom w:val="none" w:sz="0" w:space="0" w:color="auto"/>
        <w:right w:val="none" w:sz="0" w:space="0" w:color="auto"/>
      </w:divBdr>
    </w:div>
    <w:div w:id="1275669142">
      <w:bodyDiv w:val="1"/>
      <w:marLeft w:val="0"/>
      <w:marRight w:val="0"/>
      <w:marTop w:val="0"/>
      <w:marBottom w:val="0"/>
      <w:divBdr>
        <w:top w:val="none" w:sz="0" w:space="0" w:color="auto"/>
        <w:left w:val="none" w:sz="0" w:space="0" w:color="auto"/>
        <w:bottom w:val="none" w:sz="0" w:space="0" w:color="auto"/>
        <w:right w:val="none" w:sz="0" w:space="0" w:color="auto"/>
      </w:divBdr>
    </w:div>
    <w:div w:id="1276525153">
      <w:bodyDiv w:val="1"/>
      <w:marLeft w:val="0"/>
      <w:marRight w:val="0"/>
      <w:marTop w:val="0"/>
      <w:marBottom w:val="0"/>
      <w:divBdr>
        <w:top w:val="none" w:sz="0" w:space="0" w:color="auto"/>
        <w:left w:val="none" w:sz="0" w:space="0" w:color="auto"/>
        <w:bottom w:val="none" w:sz="0" w:space="0" w:color="auto"/>
        <w:right w:val="none" w:sz="0" w:space="0" w:color="auto"/>
      </w:divBdr>
    </w:div>
    <w:div w:id="1292394463">
      <w:bodyDiv w:val="1"/>
      <w:marLeft w:val="0"/>
      <w:marRight w:val="0"/>
      <w:marTop w:val="0"/>
      <w:marBottom w:val="0"/>
      <w:divBdr>
        <w:top w:val="none" w:sz="0" w:space="0" w:color="auto"/>
        <w:left w:val="none" w:sz="0" w:space="0" w:color="auto"/>
        <w:bottom w:val="none" w:sz="0" w:space="0" w:color="auto"/>
        <w:right w:val="none" w:sz="0" w:space="0" w:color="auto"/>
      </w:divBdr>
    </w:div>
    <w:div w:id="1296832982">
      <w:bodyDiv w:val="1"/>
      <w:marLeft w:val="0"/>
      <w:marRight w:val="0"/>
      <w:marTop w:val="0"/>
      <w:marBottom w:val="0"/>
      <w:divBdr>
        <w:top w:val="none" w:sz="0" w:space="0" w:color="auto"/>
        <w:left w:val="none" w:sz="0" w:space="0" w:color="auto"/>
        <w:bottom w:val="none" w:sz="0" w:space="0" w:color="auto"/>
        <w:right w:val="none" w:sz="0" w:space="0" w:color="auto"/>
      </w:divBdr>
    </w:div>
    <w:div w:id="1302996706">
      <w:bodyDiv w:val="1"/>
      <w:marLeft w:val="0"/>
      <w:marRight w:val="0"/>
      <w:marTop w:val="0"/>
      <w:marBottom w:val="0"/>
      <w:divBdr>
        <w:top w:val="none" w:sz="0" w:space="0" w:color="auto"/>
        <w:left w:val="none" w:sz="0" w:space="0" w:color="auto"/>
        <w:bottom w:val="none" w:sz="0" w:space="0" w:color="auto"/>
        <w:right w:val="none" w:sz="0" w:space="0" w:color="auto"/>
      </w:divBdr>
    </w:div>
    <w:div w:id="1309557557">
      <w:bodyDiv w:val="1"/>
      <w:marLeft w:val="0"/>
      <w:marRight w:val="0"/>
      <w:marTop w:val="0"/>
      <w:marBottom w:val="0"/>
      <w:divBdr>
        <w:top w:val="none" w:sz="0" w:space="0" w:color="auto"/>
        <w:left w:val="none" w:sz="0" w:space="0" w:color="auto"/>
        <w:bottom w:val="none" w:sz="0" w:space="0" w:color="auto"/>
        <w:right w:val="none" w:sz="0" w:space="0" w:color="auto"/>
      </w:divBdr>
    </w:div>
    <w:div w:id="1312564781">
      <w:bodyDiv w:val="1"/>
      <w:marLeft w:val="0"/>
      <w:marRight w:val="0"/>
      <w:marTop w:val="0"/>
      <w:marBottom w:val="0"/>
      <w:divBdr>
        <w:top w:val="none" w:sz="0" w:space="0" w:color="auto"/>
        <w:left w:val="none" w:sz="0" w:space="0" w:color="auto"/>
        <w:bottom w:val="none" w:sz="0" w:space="0" w:color="auto"/>
        <w:right w:val="none" w:sz="0" w:space="0" w:color="auto"/>
      </w:divBdr>
    </w:div>
    <w:div w:id="1336151264">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2857509">
      <w:bodyDiv w:val="1"/>
      <w:marLeft w:val="0"/>
      <w:marRight w:val="0"/>
      <w:marTop w:val="0"/>
      <w:marBottom w:val="0"/>
      <w:divBdr>
        <w:top w:val="none" w:sz="0" w:space="0" w:color="auto"/>
        <w:left w:val="none" w:sz="0" w:space="0" w:color="auto"/>
        <w:bottom w:val="none" w:sz="0" w:space="0" w:color="auto"/>
        <w:right w:val="none" w:sz="0" w:space="0" w:color="auto"/>
      </w:divBdr>
    </w:div>
    <w:div w:id="1349680129">
      <w:bodyDiv w:val="1"/>
      <w:marLeft w:val="0"/>
      <w:marRight w:val="0"/>
      <w:marTop w:val="0"/>
      <w:marBottom w:val="0"/>
      <w:divBdr>
        <w:top w:val="none" w:sz="0" w:space="0" w:color="auto"/>
        <w:left w:val="none" w:sz="0" w:space="0" w:color="auto"/>
        <w:bottom w:val="none" w:sz="0" w:space="0" w:color="auto"/>
        <w:right w:val="none" w:sz="0" w:space="0" w:color="auto"/>
      </w:divBdr>
    </w:div>
    <w:div w:id="1359311201">
      <w:bodyDiv w:val="1"/>
      <w:marLeft w:val="0"/>
      <w:marRight w:val="0"/>
      <w:marTop w:val="0"/>
      <w:marBottom w:val="0"/>
      <w:divBdr>
        <w:top w:val="none" w:sz="0" w:space="0" w:color="auto"/>
        <w:left w:val="none" w:sz="0" w:space="0" w:color="auto"/>
        <w:bottom w:val="none" w:sz="0" w:space="0" w:color="auto"/>
        <w:right w:val="none" w:sz="0" w:space="0" w:color="auto"/>
      </w:divBdr>
      <w:divsChild>
        <w:div w:id="1343705412">
          <w:marLeft w:val="0"/>
          <w:marRight w:val="0"/>
          <w:marTop w:val="0"/>
          <w:marBottom w:val="0"/>
          <w:divBdr>
            <w:top w:val="none" w:sz="0" w:space="0" w:color="auto"/>
            <w:left w:val="none" w:sz="0" w:space="0" w:color="auto"/>
            <w:bottom w:val="none" w:sz="0" w:space="0" w:color="auto"/>
            <w:right w:val="none" w:sz="0" w:space="0" w:color="auto"/>
          </w:divBdr>
        </w:div>
        <w:div w:id="1564097836">
          <w:marLeft w:val="0"/>
          <w:marRight w:val="0"/>
          <w:marTop w:val="0"/>
          <w:marBottom w:val="0"/>
          <w:divBdr>
            <w:top w:val="none" w:sz="0" w:space="0" w:color="auto"/>
            <w:left w:val="none" w:sz="0" w:space="0" w:color="auto"/>
            <w:bottom w:val="none" w:sz="0" w:space="0" w:color="auto"/>
            <w:right w:val="none" w:sz="0" w:space="0" w:color="auto"/>
          </w:divBdr>
        </w:div>
        <w:div w:id="1633750055">
          <w:marLeft w:val="0"/>
          <w:marRight w:val="0"/>
          <w:marTop w:val="0"/>
          <w:marBottom w:val="0"/>
          <w:divBdr>
            <w:top w:val="none" w:sz="0" w:space="0" w:color="auto"/>
            <w:left w:val="none" w:sz="0" w:space="0" w:color="auto"/>
            <w:bottom w:val="none" w:sz="0" w:space="0" w:color="auto"/>
            <w:right w:val="none" w:sz="0" w:space="0" w:color="auto"/>
          </w:divBdr>
        </w:div>
      </w:divsChild>
    </w:div>
    <w:div w:id="1365248535">
      <w:bodyDiv w:val="1"/>
      <w:marLeft w:val="0"/>
      <w:marRight w:val="0"/>
      <w:marTop w:val="0"/>
      <w:marBottom w:val="0"/>
      <w:divBdr>
        <w:top w:val="none" w:sz="0" w:space="0" w:color="auto"/>
        <w:left w:val="none" w:sz="0" w:space="0" w:color="auto"/>
        <w:bottom w:val="none" w:sz="0" w:space="0" w:color="auto"/>
        <w:right w:val="none" w:sz="0" w:space="0" w:color="auto"/>
      </w:divBdr>
    </w:div>
    <w:div w:id="1378703070">
      <w:bodyDiv w:val="1"/>
      <w:marLeft w:val="0"/>
      <w:marRight w:val="0"/>
      <w:marTop w:val="0"/>
      <w:marBottom w:val="0"/>
      <w:divBdr>
        <w:top w:val="none" w:sz="0" w:space="0" w:color="auto"/>
        <w:left w:val="none" w:sz="0" w:space="0" w:color="auto"/>
        <w:bottom w:val="none" w:sz="0" w:space="0" w:color="auto"/>
        <w:right w:val="none" w:sz="0" w:space="0" w:color="auto"/>
      </w:divBdr>
    </w:div>
    <w:div w:id="1394543778">
      <w:bodyDiv w:val="1"/>
      <w:marLeft w:val="0"/>
      <w:marRight w:val="0"/>
      <w:marTop w:val="0"/>
      <w:marBottom w:val="0"/>
      <w:divBdr>
        <w:top w:val="none" w:sz="0" w:space="0" w:color="auto"/>
        <w:left w:val="none" w:sz="0" w:space="0" w:color="auto"/>
        <w:bottom w:val="none" w:sz="0" w:space="0" w:color="auto"/>
        <w:right w:val="none" w:sz="0" w:space="0" w:color="auto"/>
      </w:divBdr>
    </w:div>
    <w:div w:id="1397510560">
      <w:bodyDiv w:val="1"/>
      <w:marLeft w:val="0"/>
      <w:marRight w:val="0"/>
      <w:marTop w:val="0"/>
      <w:marBottom w:val="0"/>
      <w:divBdr>
        <w:top w:val="none" w:sz="0" w:space="0" w:color="auto"/>
        <w:left w:val="none" w:sz="0" w:space="0" w:color="auto"/>
        <w:bottom w:val="none" w:sz="0" w:space="0" w:color="auto"/>
        <w:right w:val="none" w:sz="0" w:space="0" w:color="auto"/>
      </w:divBdr>
      <w:divsChild>
        <w:div w:id="1047874747">
          <w:marLeft w:val="0"/>
          <w:marRight w:val="0"/>
          <w:marTop w:val="0"/>
          <w:marBottom w:val="0"/>
          <w:divBdr>
            <w:top w:val="none" w:sz="0" w:space="0" w:color="auto"/>
            <w:left w:val="none" w:sz="0" w:space="0" w:color="auto"/>
            <w:bottom w:val="none" w:sz="0" w:space="0" w:color="auto"/>
            <w:right w:val="none" w:sz="0" w:space="0" w:color="auto"/>
          </w:divBdr>
          <w:divsChild>
            <w:div w:id="169754907">
              <w:marLeft w:val="0"/>
              <w:marRight w:val="0"/>
              <w:marTop w:val="0"/>
              <w:marBottom w:val="0"/>
              <w:divBdr>
                <w:top w:val="none" w:sz="0" w:space="0" w:color="auto"/>
                <w:left w:val="none" w:sz="0" w:space="0" w:color="auto"/>
                <w:bottom w:val="none" w:sz="0" w:space="0" w:color="auto"/>
                <w:right w:val="none" w:sz="0" w:space="0" w:color="auto"/>
              </w:divBdr>
              <w:divsChild>
                <w:div w:id="268247456">
                  <w:marLeft w:val="0"/>
                  <w:marRight w:val="0"/>
                  <w:marTop w:val="0"/>
                  <w:marBottom w:val="0"/>
                  <w:divBdr>
                    <w:top w:val="none" w:sz="0" w:space="0" w:color="auto"/>
                    <w:left w:val="none" w:sz="0" w:space="0" w:color="auto"/>
                    <w:bottom w:val="none" w:sz="0" w:space="0" w:color="auto"/>
                    <w:right w:val="none" w:sz="0" w:space="0" w:color="auto"/>
                  </w:divBdr>
                  <w:divsChild>
                    <w:div w:id="194390706">
                      <w:marLeft w:val="0"/>
                      <w:marRight w:val="0"/>
                      <w:marTop w:val="0"/>
                      <w:marBottom w:val="0"/>
                      <w:divBdr>
                        <w:top w:val="none" w:sz="0" w:space="0" w:color="auto"/>
                        <w:left w:val="none" w:sz="0" w:space="0" w:color="auto"/>
                        <w:bottom w:val="none" w:sz="0" w:space="0" w:color="auto"/>
                        <w:right w:val="none" w:sz="0" w:space="0" w:color="auto"/>
                      </w:divBdr>
                      <w:divsChild>
                        <w:div w:id="1060708965">
                          <w:marLeft w:val="0"/>
                          <w:marRight w:val="0"/>
                          <w:marTop w:val="0"/>
                          <w:marBottom w:val="0"/>
                          <w:divBdr>
                            <w:top w:val="none" w:sz="0" w:space="0" w:color="auto"/>
                            <w:left w:val="none" w:sz="0" w:space="0" w:color="auto"/>
                            <w:bottom w:val="none" w:sz="0" w:space="0" w:color="auto"/>
                            <w:right w:val="none" w:sz="0" w:space="0" w:color="auto"/>
                          </w:divBdr>
                          <w:divsChild>
                            <w:div w:id="910312174">
                              <w:marLeft w:val="0"/>
                              <w:marRight w:val="0"/>
                              <w:marTop w:val="0"/>
                              <w:marBottom w:val="0"/>
                              <w:divBdr>
                                <w:top w:val="none" w:sz="0" w:space="0" w:color="auto"/>
                                <w:left w:val="none" w:sz="0" w:space="0" w:color="auto"/>
                                <w:bottom w:val="none" w:sz="0" w:space="0" w:color="auto"/>
                                <w:right w:val="none" w:sz="0" w:space="0" w:color="auto"/>
                              </w:divBdr>
                              <w:divsChild>
                                <w:div w:id="1152527197">
                                  <w:marLeft w:val="0"/>
                                  <w:marRight w:val="0"/>
                                  <w:marTop w:val="0"/>
                                  <w:marBottom w:val="0"/>
                                  <w:divBdr>
                                    <w:top w:val="none" w:sz="0" w:space="0" w:color="auto"/>
                                    <w:left w:val="none" w:sz="0" w:space="0" w:color="auto"/>
                                    <w:bottom w:val="none" w:sz="0" w:space="0" w:color="auto"/>
                                    <w:right w:val="none" w:sz="0" w:space="0" w:color="auto"/>
                                  </w:divBdr>
                                  <w:divsChild>
                                    <w:div w:id="1751273883">
                                      <w:marLeft w:val="0"/>
                                      <w:marRight w:val="0"/>
                                      <w:marTop w:val="0"/>
                                      <w:marBottom w:val="0"/>
                                      <w:divBdr>
                                        <w:top w:val="none" w:sz="0" w:space="0" w:color="auto"/>
                                        <w:left w:val="none" w:sz="0" w:space="0" w:color="auto"/>
                                        <w:bottom w:val="none" w:sz="0" w:space="0" w:color="auto"/>
                                        <w:right w:val="none" w:sz="0" w:space="0" w:color="auto"/>
                                      </w:divBdr>
                                      <w:divsChild>
                                        <w:div w:id="1577934457">
                                          <w:marLeft w:val="0"/>
                                          <w:marRight w:val="0"/>
                                          <w:marTop w:val="0"/>
                                          <w:marBottom w:val="0"/>
                                          <w:divBdr>
                                            <w:top w:val="none" w:sz="0" w:space="0" w:color="auto"/>
                                            <w:left w:val="none" w:sz="0" w:space="0" w:color="auto"/>
                                            <w:bottom w:val="none" w:sz="0" w:space="0" w:color="auto"/>
                                            <w:right w:val="none" w:sz="0" w:space="0" w:color="auto"/>
                                          </w:divBdr>
                                          <w:divsChild>
                                            <w:div w:id="1002245630">
                                              <w:marLeft w:val="0"/>
                                              <w:marRight w:val="0"/>
                                              <w:marTop w:val="0"/>
                                              <w:marBottom w:val="0"/>
                                              <w:divBdr>
                                                <w:top w:val="none" w:sz="0" w:space="0" w:color="auto"/>
                                                <w:left w:val="none" w:sz="0" w:space="0" w:color="auto"/>
                                                <w:bottom w:val="none" w:sz="0" w:space="0" w:color="auto"/>
                                                <w:right w:val="none" w:sz="0" w:space="0" w:color="auto"/>
                                              </w:divBdr>
                                              <w:divsChild>
                                                <w:div w:id="602759957">
                                                  <w:marLeft w:val="0"/>
                                                  <w:marRight w:val="0"/>
                                                  <w:marTop w:val="0"/>
                                                  <w:marBottom w:val="0"/>
                                                  <w:divBdr>
                                                    <w:top w:val="none" w:sz="0" w:space="0" w:color="auto"/>
                                                    <w:left w:val="none" w:sz="0" w:space="0" w:color="auto"/>
                                                    <w:bottom w:val="none" w:sz="0" w:space="0" w:color="auto"/>
                                                    <w:right w:val="none" w:sz="0" w:space="0" w:color="auto"/>
                                                  </w:divBdr>
                                                  <w:divsChild>
                                                    <w:div w:id="1968655129">
                                                      <w:marLeft w:val="0"/>
                                                      <w:marRight w:val="0"/>
                                                      <w:marTop w:val="0"/>
                                                      <w:marBottom w:val="0"/>
                                                      <w:divBdr>
                                                        <w:top w:val="none" w:sz="0" w:space="0" w:color="auto"/>
                                                        <w:left w:val="none" w:sz="0" w:space="0" w:color="auto"/>
                                                        <w:bottom w:val="none" w:sz="0" w:space="0" w:color="auto"/>
                                                        <w:right w:val="none" w:sz="0" w:space="0" w:color="auto"/>
                                                      </w:divBdr>
                                                      <w:divsChild>
                                                        <w:div w:id="1712412307">
                                                          <w:marLeft w:val="0"/>
                                                          <w:marRight w:val="0"/>
                                                          <w:marTop w:val="0"/>
                                                          <w:marBottom w:val="0"/>
                                                          <w:divBdr>
                                                            <w:top w:val="none" w:sz="0" w:space="0" w:color="auto"/>
                                                            <w:left w:val="none" w:sz="0" w:space="0" w:color="auto"/>
                                                            <w:bottom w:val="none" w:sz="0" w:space="0" w:color="auto"/>
                                                            <w:right w:val="none" w:sz="0" w:space="0" w:color="auto"/>
                                                          </w:divBdr>
                                                          <w:divsChild>
                                                            <w:div w:id="918293848">
                                                              <w:marLeft w:val="0"/>
                                                              <w:marRight w:val="0"/>
                                                              <w:marTop w:val="0"/>
                                                              <w:marBottom w:val="0"/>
                                                              <w:divBdr>
                                                                <w:top w:val="none" w:sz="0" w:space="0" w:color="auto"/>
                                                                <w:left w:val="none" w:sz="0" w:space="0" w:color="auto"/>
                                                                <w:bottom w:val="none" w:sz="0" w:space="0" w:color="auto"/>
                                                                <w:right w:val="none" w:sz="0" w:space="0" w:color="auto"/>
                                                              </w:divBdr>
                                                              <w:divsChild>
                                                                <w:div w:id="1227180952">
                                                                  <w:marLeft w:val="0"/>
                                                                  <w:marRight w:val="0"/>
                                                                  <w:marTop w:val="0"/>
                                                                  <w:marBottom w:val="0"/>
                                                                  <w:divBdr>
                                                                    <w:top w:val="none" w:sz="0" w:space="0" w:color="auto"/>
                                                                    <w:left w:val="none" w:sz="0" w:space="0" w:color="auto"/>
                                                                    <w:bottom w:val="none" w:sz="0" w:space="0" w:color="auto"/>
                                                                    <w:right w:val="none" w:sz="0" w:space="0" w:color="auto"/>
                                                                  </w:divBdr>
                                                                  <w:divsChild>
                                                                    <w:div w:id="302546143">
                                                                      <w:marLeft w:val="0"/>
                                                                      <w:marRight w:val="0"/>
                                                                      <w:marTop w:val="0"/>
                                                                      <w:marBottom w:val="0"/>
                                                                      <w:divBdr>
                                                                        <w:top w:val="none" w:sz="0" w:space="0" w:color="auto"/>
                                                                        <w:left w:val="none" w:sz="0" w:space="0" w:color="auto"/>
                                                                        <w:bottom w:val="none" w:sz="0" w:space="0" w:color="auto"/>
                                                                        <w:right w:val="none" w:sz="0" w:space="0" w:color="auto"/>
                                                                      </w:divBdr>
                                                                    </w:div>
                                                                    <w:div w:id="329060225">
                                                                      <w:marLeft w:val="0"/>
                                                                      <w:marRight w:val="0"/>
                                                                      <w:marTop w:val="0"/>
                                                                      <w:marBottom w:val="0"/>
                                                                      <w:divBdr>
                                                                        <w:top w:val="none" w:sz="0" w:space="0" w:color="auto"/>
                                                                        <w:left w:val="none" w:sz="0" w:space="0" w:color="auto"/>
                                                                        <w:bottom w:val="none" w:sz="0" w:space="0" w:color="auto"/>
                                                                        <w:right w:val="none" w:sz="0" w:space="0" w:color="auto"/>
                                                                      </w:divBdr>
                                                                    </w:div>
                                                                    <w:div w:id="499780969">
                                                                      <w:marLeft w:val="0"/>
                                                                      <w:marRight w:val="0"/>
                                                                      <w:marTop w:val="0"/>
                                                                      <w:marBottom w:val="0"/>
                                                                      <w:divBdr>
                                                                        <w:top w:val="none" w:sz="0" w:space="0" w:color="auto"/>
                                                                        <w:left w:val="none" w:sz="0" w:space="0" w:color="auto"/>
                                                                        <w:bottom w:val="none" w:sz="0" w:space="0" w:color="auto"/>
                                                                        <w:right w:val="none" w:sz="0" w:space="0" w:color="auto"/>
                                                                      </w:divBdr>
                                                                    </w:div>
                                                                    <w:div w:id="777332626">
                                                                      <w:marLeft w:val="0"/>
                                                                      <w:marRight w:val="0"/>
                                                                      <w:marTop w:val="0"/>
                                                                      <w:marBottom w:val="0"/>
                                                                      <w:divBdr>
                                                                        <w:top w:val="none" w:sz="0" w:space="0" w:color="auto"/>
                                                                        <w:left w:val="none" w:sz="0" w:space="0" w:color="auto"/>
                                                                        <w:bottom w:val="none" w:sz="0" w:space="0" w:color="auto"/>
                                                                        <w:right w:val="none" w:sz="0" w:space="0" w:color="auto"/>
                                                                      </w:divBdr>
                                                                    </w:div>
                                                                    <w:div w:id="1175388968">
                                                                      <w:marLeft w:val="720"/>
                                                                      <w:marRight w:val="0"/>
                                                                      <w:marTop w:val="0"/>
                                                                      <w:marBottom w:val="0"/>
                                                                      <w:divBdr>
                                                                        <w:top w:val="none" w:sz="0" w:space="0" w:color="auto"/>
                                                                        <w:left w:val="none" w:sz="0" w:space="0" w:color="auto"/>
                                                                        <w:bottom w:val="none" w:sz="0" w:space="0" w:color="auto"/>
                                                                        <w:right w:val="none" w:sz="0" w:space="0" w:color="auto"/>
                                                                      </w:divBdr>
                                                                    </w:div>
                                                                    <w:div w:id="12720144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0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512691">
          <w:marLeft w:val="0"/>
          <w:marRight w:val="0"/>
          <w:marTop w:val="0"/>
          <w:marBottom w:val="0"/>
          <w:divBdr>
            <w:top w:val="none" w:sz="0" w:space="0" w:color="auto"/>
            <w:left w:val="none" w:sz="0" w:space="0" w:color="auto"/>
            <w:bottom w:val="none" w:sz="0" w:space="0" w:color="auto"/>
            <w:right w:val="none" w:sz="0" w:space="0" w:color="auto"/>
          </w:divBdr>
          <w:divsChild>
            <w:div w:id="350839775">
              <w:marLeft w:val="0"/>
              <w:marRight w:val="0"/>
              <w:marTop w:val="0"/>
              <w:marBottom w:val="0"/>
              <w:divBdr>
                <w:top w:val="none" w:sz="0" w:space="0" w:color="auto"/>
                <w:left w:val="none" w:sz="0" w:space="0" w:color="auto"/>
                <w:bottom w:val="none" w:sz="0" w:space="0" w:color="auto"/>
                <w:right w:val="none" w:sz="0" w:space="0" w:color="auto"/>
              </w:divBdr>
              <w:divsChild>
                <w:div w:id="1692683063">
                  <w:marLeft w:val="0"/>
                  <w:marRight w:val="0"/>
                  <w:marTop w:val="0"/>
                  <w:marBottom w:val="0"/>
                  <w:divBdr>
                    <w:top w:val="none" w:sz="0" w:space="0" w:color="auto"/>
                    <w:left w:val="none" w:sz="0" w:space="0" w:color="auto"/>
                    <w:bottom w:val="none" w:sz="0" w:space="0" w:color="auto"/>
                    <w:right w:val="none" w:sz="0" w:space="0" w:color="auto"/>
                  </w:divBdr>
                  <w:divsChild>
                    <w:div w:id="963194339">
                      <w:marLeft w:val="0"/>
                      <w:marRight w:val="0"/>
                      <w:marTop w:val="0"/>
                      <w:marBottom w:val="0"/>
                      <w:divBdr>
                        <w:top w:val="none" w:sz="0" w:space="0" w:color="auto"/>
                        <w:left w:val="none" w:sz="0" w:space="0" w:color="auto"/>
                        <w:bottom w:val="none" w:sz="0" w:space="0" w:color="auto"/>
                        <w:right w:val="none" w:sz="0" w:space="0" w:color="auto"/>
                      </w:divBdr>
                      <w:divsChild>
                        <w:div w:id="1961916252">
                          <w:marLeft w:val="0"/>
                          <w:marRight w:val="0"/>
                          <w:marTop w:val="0"/>
                          <w:marBottom w:val="0"/>
                          <w:divBdr>
                            <w:top w:val="none" w:sz="0" w:space="0" w:color="auto"/>
                            <w:left w:val="none" w:sz="0" w:space="0" w:color="auto"/>
                            <w:bottom w:val="none" w:sz="0" w:space="0" w:color="auto"/>
                            <w:right w:val="none" w:sz="0" w:space="0" w:color="auto"/>
                          </w:divBdr>
                          <w:divsChild>
                            <w:div w:id="1145926680">
                              <w:marLeft w:val="15"/>
                              <w:marRight w:val="195"/>
                              <w:marTop w:val="0"/>
                              <w:marBottom w:val="0"/>
                              <w:divBdr>
                                <w:top w:val="none" w:sz="0" w:space="0" w:color="auto"/>
                                <w:left w:val="none" w:sz="0" w:space="0" w:color="auto"/>
                                <w:bottom w:val="none" w:sz="0" w:space="0" w:color="auto"/>
                                <w:right w:val="none" w:sz="0" w:space="0" w:color="auto"/>
                              </w:divBdr>
                              <w:divsChild>
                                <w:div w:id="1447625096">
                                  <w:marLeft w:val="0"/>
                                  <w:marRight w:val="0"/>
                                  <w:marTop w:val="0"/>
                                  <w:marBottom w:val="0"/>
                                  <w:divBdr>
                                    <w:top w:val="none" w:sz="0" w:space="0" w:color="auto"/>
                                    <w:left w:val="none" w:sz="0" w:space="0" w:color="auto"/>
                                    <w:bottom w:val="none" w:sz="0" w:space="0" w:color="auto"/>
                                    <w:right w:val="none" w:sz="0" w:space="0" w:color="auto"/>
                                  </w:divBdr>
                                  <w:divsChild>
                                    <w:div w:id="403526220">
                                      <w:marLeft w:val="0"/>
                                      <w:marRight w:val="0"/>
                                      <w:marTop w:val="0"/>
                                      <w:marBottom w:val="0"/>
                                      <w:divBdr>
                                        <w:top w:val="none" w:sz="0" w:space="0" w:color="auto"/>
                                        <w:left w:val="none" w:sz="0" w:space="0" w:color="auto"/>
                                        <w:bottom w:val="none" w:sz="0" w:space="0" w:color="auto"/>
                                        <w:right w:val="none" w:sz="0" w:space="0" w:color="auto"/>
                                      </w:divBdr>
                                      <w:divsChild>
                                        <w:div w:id="1757944451">
                                          <w:marLeft w:val="0"/>
                                          <w:marRight w:val="0"/>
                                          <w:marTop w:val="0"/>
                                          <w:marBottom w:val="0"/>
                                          <w:divBdr>
                                            <w:top w:val="none" w:sz="0" w:space="0" w:color="auto"/>
                                            <w:left w:val="none" w:sz="0" w:space="0" w:color="auto"/>
                                            <w:bottom w:val="none" w:sz="0" w:space="0" w:color="auto"/>
                                            <w:right w:val="none" w:sz="0" w:space="0" w:color="auto"/>
                                          </w:divBdr>
                                          <w:divsChild>
                                            <w:div w:id="916550356">
                                              <w:marLeft w:val="0"/>
                                              <w:marRight w:val="0"/>
                                              <w:marTop w:val="0"/>
                                              <w:marBottom w:val="0"/>
                                              <w:divBdr>
                                                <w:top w:val="none" w:sz="0" w:space="0" w:color="auto"/>
                                                <w:left w:val="none" w:sz="0" w:space="0" w:color="auto"/>
                                                <w:bottom w:val="none" w:sz="0" w:space="0" w:color="auto"/>
                                                <w:right w:val="none" w:sz="0" w:space="0" w:color="auto"/>
                                              </w:divBdr>
                                              <w:divsChild>
                                                <w:div w:id="169835797">
                                                  <w:marLeft w:val="0"/>
                                                  <w:marRight w:val="0"/>
                                                  <w:marTop w:val="0"/>
                                                  <w:marBottom w:val="0"/>
                                                  <w:divBdr>
                                                    <w:top w:val="none" w:sz="0" w:space="0" w:color="auto"/>
                                                    <w:left w:val="none" w:sz="0" w:space="0" w:color="auto"/>
                                                    <w:bottom w:val="none" w:sz="0" w:space="0" w:color="auto"/>
                                                    <w:right w:val="none" w:sz="0" w:space="0" w:color="auto"/>
                                                  </w:divBdr>
                                                  <w:divsChild>
                                                    <w:div w:id="328143620">
                                                      <w:marLeft w:val="0"/>
                                                      <w:marRight w:val="0"/>
                                                      <w:marTop w:val="0"/>
                                                      <w:marBottom w:val="0"/>
                                                      <w:divBdr>
                                                        <w:top w:val="none" w:sz="0" w:space="0" w:color="auto"/>
                                                        <w:left w:val="none" w:sz="0" w:space="0" w:color="auto"/>
                                                        <w:bottom w:val="none" w:sz="0" w:space="0" w:color="auto"/>
                                                        <w:right w:val="none" w:sz="0" w:space="0" w:color="auto"/>
                                                      </w:divBdr>
                                                      <w:divsChild>
                                                        <w:div w:id="308755457">
                                                          <w:marLeft w:val="0"/>
                                                          <w:marRight w:val="0"/>
                                                          <w:marTop w:val="0"/>
                                                          <w:marBottom w:val="0"/>
                                                          <w:divBdr>
                                                            <w:top w:val="none" w:sz="0" w:space="0" w:color="auto"/>
                                                            <w:left w:val="none" w:sz="0" w:space="0" w:color="auto"/>
                                                            <w:bottom w:val="none" w:sz="0" w:space="0" w:color="auto"/>
                                                            <w:right w:val="none" w:sz="0" w:space="0" w:color="auto"/>
                                                          </w:divBdr>
                                                          <w:divsChild>
                                                            <w:div w:id="2010405217">
                                                              <w:marLeft w:val="0"/>
                                                              <w:marRight w:val="0"/>
                                                              <w:marTop w:val="0"/>
                                                              <w:marBottom w:val="0"/>
                                                              <w:divBdr>
                                                                <w:top w:val="none" w:sz="0" w:space="0" w:color="auto"/>
                                                                <w:left w:val="none" w:sz="0" w:space="0" w:color="auto"/>
                                                                <w:bottom w:val="none" w:sz="0" w:space="0" w:color="auto"/>
                                                                <w:right w:val="none" w:sz="0" w:space="0" w:color="auto"/>
                                                              </w:divBdr>
                                                              <w:divsChild>
                                                                <w:div w:id="521405393">
                                                                  <w:marLeft w:val="0"/>
                                                                  <w:marRight w:val="0"/>
                                                                  <w:marTop w:val="0"/>
                                                                  <w:marBottom w:val="0"/>
                                                                  <w:divBdr>
                                                                    <w:top w:val="none" w:sz="0" w:space="0" w:color="auto"/>
                                                                    <w:left w:val="none" w:sz="0" w:space="0" w:color="auto"/>
                                                                    <w:bottom w:val="none" w:sz="0" w:space="0" w:color="auto"/>
                                                                    <w:right w:val="none" w:sz="0" w:space="0" w:color="auto"/>
                                                                  </w:divBdr>
                                                                  <w:divsChild>
                                                                    <w:div w:id="1057169201">
                                                                      <w:marLeft w:val="405"/>
                                                                      <w:marRight w:val="0"/>
                                                                      <w:marTop w:val="0"/>
                                                                      <w:marBottom w:val="0"/>
                                                                      <w:divBdr>
                                                                        <w:top w:val="none" w:sz="0" w:space="0" w:color="auto"/>
                                                                        <w:left w:val="none" w:sz="0" w:space="0" w:color="auto"/>
                                                                        <w:bottom w:val="none" w:sz="0" w:space="0" w:color="auto"/>
                                                                        <w:right w:val="none" w:sz="0" w:space="0" w:color="auto"/>
                                                                      </w:divBdr>
                                                                      <w:divsChild>
                                                                        <w:div w:id="1286741666">
                                                                          <w:marLeft w:val="0"/>
                                                                          <w:marRight w:val="0"/>
                                                                          <w:marTop w:val="0"/>
                                                                          <w:marBottom w:val="0"/>
                                                                          <w:divBdr>
                                                                            <w:top w:val="none" w:sz="0" w:space="0" w:color="auto"/>
                                                                            <w:left w:val="none" w:sz="0" w:space="0" w:color="auto"/>
                                                                            <w:bottom w:val="none" w:sz="0" w:space="0" w:color="auto"/>
                                                                            <w:right w:val="none" w:sz="0" w:space="0" w:color="auto"/>
                                                                          </w:divBdr>
                                                                          <w:divsChild>
                                                                            <w:div w:id="532109550">
                                                                              <w:marLeft w:val="0"/>
                                                                              <w:marRight w:val="0"/>
                                                                              <w:marTop w:val="0"/>
                                                                              <w:marBottom w:val="0"/>
                                                                              <w:divBdr>
                                                                                <w:top w:val="none" w:sz="0" w:space="0" w:color="auto"/>
                                                                                <w:left w:val="none" w:sz="0" w:space="0" w:color="auto"/>
                                                                                <w:bottom w:val="none" w:sz="0" w:space="0" w:color="auto"/>
                                                                                <w:right w:val="none" w:sz="0" w:space="0" w:color="auto"/>
                                                                              </w:divBdr>
                                                                              <w:divsChild>
                                                                                <w:div w:id="813642293">
                                                                                  <w:marLeft w:val="0"/>
                                                                                  <w:marRight w:val="0"/>
                                                                                  <w:marTop w:val="0"/>
                                                                                  <w:marBottom w:val="0"/>
                                                                                  <w:divBdr>
                                                                                    <w:top w:val="none" w:sz="0" w:space="0" w:color="auto"/>
                                                                                    <w:left w:val="none" w:sz="0" w:space="0" w:color="auto"/>
                                                                                    <w:bottom w:val="none" w:sz="0" w:space="0" w:color="auto"/>
                                                                                    <w:right w:val="none" w:sz="0" w:space="0" w:color="auto"/>
                                                                                  </w:divBdr>
                                                                                  <w:divsChild>
                                                                                    <w:div w:id="511846120">
                                                                                      <w:marLeft w:val="0"/>
                                                                                      <w:marRight w:val="0"/>
                                                                                      <w:marTop w:val="0"/>
                                                                                      <w:marBottom w:val="0"/>
                                                                                      <w:divBdr>
                                                                                        <w:top w:val="none" w:sz="0" w:space="0" w:color="auto"/>
                                                                                        <w:left w:val="none" w:sz="0" w:space="0" w:color="auto"/>
                                                                                        <w:bottom w:val="none" w:sz="0" w:space="0" w:color="auto"/>
                                                                                        <w:right w:val="none" w:sz="0" w:space="0" w:color="auto"/>
                                                                                      </w:divBdr>
                                                                                      <w:divsChild>
                                                                                        <w:div w:id="1457406758">
                                                                                          <w:marLeft w:val="0"/>
                                                                                          <w:marRight w:val="0"/>
                                                                                          <w:marTop w:val="0"/>
                                                                                          <w:marBottom w:val="0"/>
                                                                                          <w:divBdr>
                                                                                            <w:top w:val="none" w:sz="0" w:space="0" w:color="auto"/>
                                                                                            <w:left w:val="none" w:sz="0" w:space="0" w:color="auto"/>
                                                                                            <w:bottom w:val="none" w:sz="0" w:space="0" w:color="auto"/>
                                                                                            <w:right w:val="none" w:sz="0" w:space="0" w:color="auto"/>
                                                                                          </w:divBdr>
                                                                                          <w:divsChild>
                                                                                            <w:div w:id="88238033">
                                                                                              <w:marLeft w:val="0"/>
                                                                                              <w:marRight w:val="0"/>
                                                                                              <w:marTop w:val="0"/>
                                                                                              <w:marBottom w:val="0"/>
                                                                                              <w:divBdr>
                                                                                                <w:top w:val="none" w:sz="0" w:space="0" w:color="auto"/>
                                                                                                <w:left w:val="none" w:sz="0" w:space="0" w:color="auto"/>
                                                                                                <w:bottom w:val="none" w:sz="0" w:space="0" w:color="auto"/>
                                                                                                <w:right w:val="none" w:sz="0" w:space="0" w:color="auto"/>
                                                                                              </w:divBdr>
                                                                                              <w:divsChild>
                                                                                                <w:div w:id="490758591">
                                                                                                  <w:marLeft w:val="0"/>
                                                                                                  <w:marRight w:val="0"/>
                                                                                                  <w:marTop w:val="15"/>
                                                                                                  <w:marBottom w:val="0"/>
                                                                                                  <w:divBdr>
                                                                                                    <w:top w:val="none" w:sz="0" w:space="0" w:color="auto"/>
                                                                                                    <w:left w:val="none" w:sz="0" w:space="0" w:color="auto"/>
                                                                                                    <w:bottom w:val="single" w:sz="6" w:space="15" w:color="auto"/>
                                                                                                    <w:right w:val="none" w:sz="0" w:space="0" w:color="auto"/>
                                                                                                  </w:divBdr>
                                                                                                  <w:divsChild>
                                                                                                    <w:div w:id="1276987811">
                                                                                                      <w:marLeft w:val="900"/>
                                                                                                      <w:marRight w:val="0"/>
                                                                                                      <w:marTop w:val="180"/>
                                                                                                      <w:marBottom w:val="0"/>
                                                                                                      <w:divBdr>
                                                                                                        <w:top w:val="none" w:sz="0" w:space="0" w:color="auto"/>
                                                                                                        <w:left w:val="none" w:sz="0" w:space="0" w:color="auto"/>
                                                                                                        <w:bottom w:val="none" w:sz="0" w:space="0" w:color="auto"/>
                                                                                                        <w:right w:val="none" w:sz="0" w:space="0" w:color="auto"/>
                                                                                                      </w:divBdr>
                                                                                                      <w:divsChild>
                                                                                                        <w:div w:id="1561289126">
                                                                                                          <w:marLeft w:val="0"/>
                                                                                                          <w:marRight w:val="0"/>
                                                                                                          <w:marTop w:val="0"/>
                                                                                                          <w:marBottom w:val="0"/>
                                                                                                          <w:divBdr>
                                                                                                            <w:top w:val="none" w:sz="0" w:space="0" w:color="auto"/>
                                                                                                            <w:left w:val="none" w:sz="0" w:space="0" w:color="auto"/>
                                                                                                            <w:bottom w:val="none" w:sz="0" w:space="0" w:color="auto"/>
                                                                                                            <w:right w:val="none" w:sz="0" w:space="0" w:color="auto"/>
                                                                                                          </w:divBdr>
                                                                                                          <w:divsChild>
                                                                                                            <w:div w:id="398409381">
                                                                                                              <w:marLeft w:val="0"/>
                                                                                                              <w:marRight w:val="0"/>
                                                                                                              <w:marTop w:val="0"/>
                                                                                                              <w:marBottom w:val="0"/>
                                                                                                              <w:divBdr>
                                                                                                                <w:top w:val="none" w:sz="0" w:space="0" w:color="auto"/>
                                                                                                                <w:left w:val="none" w:sz="0" w:space="0" w:color="auto"/>
                                                                                                                <w:bottom w:val="none" w:sz="0" w:space="0" w:color="auto"/>
                                                                                                                <w:right w:val="none" w:sz="0" w:space="0" w:color="auto"/>
                                                                                                              </w:divBdr>
                                                                                                              <w:divsChild>
                                                                                                                <w:div w:id="1852140125">
                                                                                                                  <w:marLeft w:val="0"/>
                                                                                                                  <w:marRight w:val="0"/>
                                                                                                                  <w:marTop w:val="30"/>
                                                                                                                  <w:marBottom w:val="0"/>
                                                                                                                  <w:divBdr>
                                                                                                                    <w:top w:val="none" w:sz="0" w:space="0" w:color="auto"/>
                                                                                                                    <w:left w:val="none" w:sz="0" w:space="0" w:color="auto"/>
                                                                                                                    <w:bottom w:val="none" w:sz="0" w:space="0" w:color="auto"/>
                                                                                                                    <w:right w:val="none" w:sz="0" w:space="0" w:color="auto"/>
                                                                                                                  </w:divBdr>
                                                                                                                  <w:divsChild>
                                                                                                                    <w:div w:id="687145103">
                                                                                                                      <w:marLeft w:val="0"/>
                                                                                                                      <w:marRight w:val="0"/>
                                                                                                                      <w:marTop w:val="0"/>
                                                                                                                      <w:marBottom w:val="0"/>
                                                                                                                      <w:divBdr>
                                                                                                                        <w:top w:val="none" w:sz="0" w:space="0" w:color="auto"/>
                                                                                                                        <w:left w:val="none" w:sz="0" w:space="0" w:color="auto"/>
                                                                                                                        <w:bottom w:val="none" w:sz="0" w:space="0" w:color="auto"/>
                                                                                                                        <w:right w:val="none" w:sz="0" w:space="0" w:color="auto"/>
                                                                                                                      </w:divBdr>
                                                                                                                      <w:divsChild>
                                                                                                                        <w:div w:id="709378130">
                                                                                                                          <w:marLeft w:val="0"/>
                                                                                                                          <w:marRight w:val="0"/>
                                                                                                                          <w:marTop w:val="0"/>
                                                                                                                          <w:marBottom w:val="0"/>
                                                                                                                          <w:divBdr>
                                                                                                                            <w:top w:val="none" w:sz="0" w:space="0" w:color="auto"/>
                                                                                                                            <w:left w:val="none" w:sz="0" w:space="0" w:color="auto"/>
                                                                                                                            <w:bottom w:val="none" w:sz="0" w:space="0" w:color="auto"/>
                                                                                                                            <w:right w:val="none" w:sz="0" w:space="0" w:color="auto"/>
                                                                                                                          </w:divBdr>
                                                                                                                          <w:divsChild>
                                                                                                                            <w:div w:id="2129424900">
                                                                                                                              <w:marLeft w:val="0"/>
                                                                                                                              <w:marRight w:val="0"/>
                                                                                                                              <w:marTop w:val="0"/>
                                                                                                                              <w:marBottom w:val="0"/>
                                                                                                                              <w:divBdr>
                                                                                                                                <w:top w:val="none" w:sz="0" w:space="0" w:color="auto"/>
                                                                                                                                <w:left w:val="none" w:sz="0" w:space="0" w:color="auto"/>
                                                                                                                                <w:bottom w:val="none" w:sz="0" w:space="0" w:color="auto"/>
                                                                                                                                <w:right w:val="none" w:sz="0" w:space="0" w:color="auto"/>
                                                                                                                              </w:divBdr>
                                                                                                                              <w:divsChild>
                                                                                                                                <w:div w:id="346518186">
                                                                                                                                  <w:marLeft w:val="0"/>
                                                                                                                                  <w:marRight w:val="0"/>
                                                                                                                                  <w:marTop w:val="0"/>
                                                                                                                                  <w:marBottom w:val="0"/>
                                                                                                                                  <w:divBdr>
                                                                                                                                    <w:top w:val="none" w:sz="0" w:space="0" w:color="auto"/>
                                                                                                                                    <w:left w:val="none" w:sz="0" w:space="0" w:color="auto"/>
                                                                                                                                    <w:bottom w:val="none" w:sz="0" w:space="0" w:color="auto"/>
                                                                                                                                    <w:right w:val="none" w:sz="0" w:space="0" w:color="auto"/>
                                                                                                                                  </w:divBdr>
                                                                                                                                </w:div>
                                                                                                                                <w:div w:id="394789437">
                                                                                                                                  <w:marLeft w:val="0"/>
                                                                                                                                  <w:marRight w:val="0"/>
                                                                                                                                  <w:marTop w:val="0"/>
                                                                                                                                  <w:marBottom w:val="0"/>
                                                                                                                                  <w:divBdr>
                                                                                                                                    <w:top w:val="none" w:sz="0" w:space="0" w:color="auto"/>
                                                                                                                                    <w:left w:val="none" w:sz="0" w:space="0" w:color="auto"/>
                                                                                                                                    <w:bottom w:val="none" w:sz="0" w:space="0" w:color="auto"/>
                                                                                                                                    <w:right w:val="none" w:sz="0" w:space="0" w:color="auto"/>
                                                                                                                                  </w:divBdr>
                                                                                                                                </w:div>
                                                                                                                                <w:div w:id="467434719">
                                                                                                                                  <w:marLeft w:val="0"/>
                                                                                                                                  <w:marRight w:val="0"/>
                                                                                                                                  <w:marTop w:val="0"/>
                                                                                                                                  <w:marBottom w:val="0"/>
                                                                                                                                  <w:divBdr>
                                                                                                                                    <w:top w:val="none" w:sz="0" w:space="0" w:color="auto"/>
                                                                                                                                    <w:left w:val="none" w:sz="0" w:space="0" w:color="auto"/>
                                                                                                                                    <w:bottom w:val="none" w:sz="0" w:space="0" w:color="auto"/>
                                                                                                                                    <w:right w:val="none" w:sz="0" w:space="0" w:color="auto"/>
                                                                                                                                  </w:divBdr>
                                                                                                                                </w:div>
                                                                                                                                <w:div w:id="763260493">
                                                                                                                                  <w:marLeft w:val="0"/>
                                                                                                                                  <w:marRight w:val="0"/>
                                                                                                                                  <w:marTop w:val="0"/>
                                                                                                                                  <w:marBottom w:val="0"/>
                                                                                                                                  <w:divBdr>
                                                                                                                                    <w:top w:val="none" w:sz="0" w:space="0" w:color="auto"/>
                                                                                                                                    <w:left w:val="none" w:sz="0" w:space="0" w:color="auto"/>
                                                                                                                                    <w:bottom w:val="none" w:sz="0" w:space="0" w:color="auto"/>
                                                                                                                                    <w:right w:val="none" w:sz="0" w:space="0" w:color="auto"/>
                                                                                                                                  </w:divBdr>
                                                                                                                                </w:div>
                                                                                                                                <w:div w:id="837768369">
                                                                                                                                  <w:marLeft w:val="0"/>
                                                                                                                                  <w:marRight w:val="0"/>
                                                                                                                                  <w:marTop w:val="0"/>
                                                                                                                                  <w:marBottom w:val="0"/>
                                                                                                                                  <w:divBdr>
                                                                                                                                    <w:top w:val="none" w:sz="0" w:space="0" w:color="auto"/>
                                                                                                                                    <w:left w:val="none" w:sz="0" w:space="0" w:color="auto"/>
                                                                                                                                    <w:bottom w:val="none" w:sz="0" w:space="0" w:color="auto"/>
                                                                                                                                    <w:right w:val="none" w:sz="0" w:space="0" w:color="auto"/>
                                                                                                                                  </w:divBdr>
                                                                                                                                </w:div>
                                                                                                                                <w:div w:id="844784234">
                                                                                                                                  <w:marLeft w:val="0"/>
                                                                                                                                  <w:marRight w:val="0"/>
                                                                                                                                  <w:marTop w:val="0"/>
                                                                                                                                  <w:marBottom w:val="0"/>
                                                                                                                                  <w:divBdr>
                                                                                                                                    <w:top w:val="none" w:sz="0" w:space="0" w:color="auto"/>
                                                                                                                                    <w:left w:val="none" w:sz="0" w:space="0" w:color="auto"/>
                                                                                                                                    <w:bottom w:val="none" w:sz="0" w:space="0" w:color="auto"/>
                                                                                                                                    <w:right w:val="none" w:sz="0" w:space="0" w:color="auto"/>
                                                                                                                                  </w:divBdr>
                                                                                                                                </w:div>
                                                                                                                                <w:div w:id="845824740">
                                                                                                                                  <w:marLeft w:val="0"/>
                                                                                                                                  <w:marRight w:val="0"/>
                                                                                                                                  <w:marTop w:val="0"/>
                                                                                                                                  <w:marBottom w:val="0"/>
                                                                                                                                  <w:divBdr>
                                                                                                                                    <w:top w:val="none" w:sz="0" w:space="0" w:color="auto"/>
                                                                                                                                    <w:left w:val="none" w:sz="0" w:space="0" w:color="auto"/>
                                                                                                                                    <w:bottom w:val="none" w:sz="0" w:space="0" w:color="auto"/>
                                                                                                                                    <w:right w:val="none" w:sz="0" w:space="0" w:color="auto"/>
                                                                                                                                  </w:divBdr>
                                                                                                                                </w:div>
                                                                                                                                <w:div w:id="930040262">
                                                                                                                                  <w:marLeft w:val="0"/>
                                                                                                                                  <w:marRight w:val="0"/>
                                                                                                                                  <w:marTop w:val="0"/>
                                                                                                                                  <w:marBottom w:val="0"/>
                                                                                                                                  <w:divBdr>
                                                                                                                                    <w:top w:val="none" w:sz="0" w:space="0" w:color="auto"/>
                                                                                                                                    <w:left w:val="none" w:sz="0" w:space="0" w:color="auto"/>
                                                                                                                                    <w:bottom w:val="none" w:sz="0" w:space="0" w:color="auto"/>
                                                                                                                                    <w:right w:val="none" w:sz="0" w:space="0" w:color="auto"/>
                                                                                                                                  </w:divBdr>
                                                                                                                                </w:div>
                                                                                                                                <w:div w:id="1030882043">
                                                                                                                                  <w:marLeft w:val="0"/>
                                                                                                                                  <w:marRight w:val="0"/>
                                                                                                                                  <w:marTop w:val="0"/>
                                                                                                                                  <w:marBottom w:val="0"/>
                                                                                                                                  <w:divBdr>
                                                                                                                                    <w:top w:val="none" w:sz="0" w:space="0" w:color="auto"/>
                                                                                                                                    <w:left w:val="none" w:sz="0" w:space="0" w:color="auto"/>
                                                                                                                                    <w:bottom w:val="none" w:sz="0" w:space="0" w:color="auto"/>
                                                                                                                                    <w:right w:val="none" w:sz="0" w:space="0" w:color="auto"/>
                                                                                                                                  </w:divBdr>
                                                                                                                                </w:div>
                                                                                                                                <w:div w:id="1433284077">
                                                                                                                                  <w:marLeft w:val="0"/>
                                                                                                                                  <w:marRight w:val="0"/>
                                                                                                                                  <w:marTop w:val="0"/>
                                                                                                                                  <w:marBottom w:val="0"/>
                                                                                                                                  <w:divBdr>
                                                                                                                                    <w:top w:val="none" w:sz="0" w:space="0" w:color="auto"/>
                                                                                                                                    <w:left w:val="none" w:sz="0" w:space="0" w:color="auto"/>
                                                                                                                                    <w:bottom w:val="none" w:sz="0" w:space="0" w:color="auto"/>
                                                                                                                                    <w:right w:val="none" w:sz="0" w:space="0" w:color="auto"/>
                                                                                                                                  </w:divBdr>
                                                                                                                                </w:div>
                                                                                                                                <w:div w:id="1472214360">
                                                                                                                                  <w:marLeft w:val="0"/>
                                                                                                                                  <w:marRight w:val="0"/>
                                                                                                                                  <w:marTop w:val="0"/>
                                                                                                                                  <w:marBottom w:val="0"/>
                                                                                                                                  <w:divBdr>
                                                                                                                                    <w:top w:val="none" w:sz="0" w:space="0" w:color="auto"/>
                                                                                                                                    <w:left w:val="none" w:sz="0" w:space="0" w:color="auto"/>
                                                                                                                                    <w:bottom w:val="none" w:sz="0" w:space="0" w:color="auto"/>
                                                                                                                                    <w:right w:val="none" w:sz="0" w:space="0" w:color="auto"/>
                                                                                                                                  </w:divBdr>
                                                                                                                                </w:div>
                                                                                                                                <w:div w:id="1644236165">
                                                                                                                                  <w:marLeft w:val="0"/>
                                                                                                                                  <w:marRight w:val="0"/>
                                                                                                                                  <w:marTop w:val="0"/>
                                                                                                                                  <w:marBottom w:val="0"/>
                                                                                                                                  <w:divBdr>
                                                                                                                                    <w:top w:val="none" w:sz="0" w:space="0" w:color="auto"/>
                                                                                                                                    <w:left w:val="none" w:sz="0" w:space="0" w:color="auto"/>
                                                                                                                                    <w:bottom w:val="none" w:sz="0" w:space="0" w:color="auto"/>
                                                                                                                                    <w:right w:val="none" w:sz="0" w:space="0" w:color="auto"/>
                                                                                                                                  </w:divBdr>
                                                                                                                                </w:div>
                                                                                                                                <w:div w:id="20990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855868">
      <w:bodyDiv w:val="1"/>
      <w:marLeft w:val="0"/>
      <w:marRight w:val="0"/>
      <w:marTop w:val="0"/>
      <w:marBottom w:val="0"/>
      <w:divBdr>
        <w:top w:val="none" w:sz="0" w:space="0" w:color="auto"/>
        <w:left w:val="none" w:sz="0" w:space="0" w:color="auto"/>
        <w:bottom w:val="none" w:sz="0" w:space="0" w:color="auto"/>
        <w:right w:val="none" w:sz="0" w:space="0" w:color="auto"/>
      </w:divBdr>
    </w:div>
    <w:div w:id="1449474229">
      <w:bodyDiv w:val="1"/>
      <w:marLeft w:val="0"/>
      <w:marRight w:val="0"/>
      <w:marTop w:val="0"/>
      <w:marBottom w:val="0"/>
      <w:divBdr>
        <w:top w:val="none" w:sz="0" w:space="0" w:color="auto"/>
        <w:left w:val="none" w:sz="0" w:space="0" w:color="auto"/>
        <w:bottom w:val="none" w:sz="0" w:space="0" w:color="auto"/>
        <w:right w:val="none" w:sz="0" w:space="0" w:color="auto"/>
      </w:divBdr>
    </w:div>
    <w:div w:id="1450974929">
      <w:bodyDiv w:val="1"/>
      <w:marLeft w:val="0"/>
      <w:marRight w:val="0"/>
      <w:marTop w:val="0"/>
      <w:marBottom w:val="0"/>
      <w:divBdr>
        <w:top w:val="none" w:sz="0" w:space="0" w:color="auto"/>
        <w:left w:val="none" w:sz="0" w:space="0" w:color="auto"/>
        <w:bottom w:val="none" w:sz="0" w:space="0" w:color="auto"/>
        <w:right w:val="none" w:sz="0" w:space="0" w:color="auto"/>
      </w:divBdr>
    </w:div>
    <w:div w:id="1474908609">
      <w:bodyDiv w:val="1"/>
      <w:marLeft w:val="0"/>
      <w:marRight w:val="0"/>
      <w:marTop w:val="0"/>
      <w:marBottom w:val="0"/>
      <w:divBdr>
        <w:top w:val="none" w:sz="0" w:space="0" w:color="auto"/>
        <w:left w:val="none" w:sz="0" w:space="0" w:color="auto"/>
        <w:bottom w:val="none" w:sz="0" w:space="0" w:color="auto"/>
        <w:right w:val="none" w:sz="0" w:space="0" w:color="auto"/>
      </w:divBdr>
    </w:div>
    <w:div w:id="1501002200">
      <w:bodyDiv w:val="1"/>
      <w:marLeft w:val="0"/>
      <w:marRight w:val="0"/>
      <w:marTop w:val="0"/>
      <w:marBottom w:val="0"/>
      <w:divBdr>
        <w:top w:val="none" w:sz="0" w:space="0" w:color="auto"/>
        <w:left w:val="none" w:sz="0" w:space="0" w:color="auto"/>
        <w:bottom w:val="none" w:sz="0" w:space="0" w:color="auto"/>
        <w:right w:val="none" w:sz="0" w:space="0" w:color="auto"/>
      </w:divBdr>
    </w:div>
    <w:div w:id="1505245341">
      <w:bodyDiv w:val="1"/>
      <w:marLeft w:val="0"/>
      <w:marRight w:val="0"/>
      <w:marTop w:val="0"/>
      <w:marBottom w:val="0"/>
      <w:divBdr>
        <w:top w:val="none" w:sz="0" w:space="0" w:color="auto"/>
        <w:left w:val="none" w:sz="0" w:space="0" w:color="auto"/>
        <w:bottom w:val="none" w:sz="0" w:space="0" w:color="auto"/>
        <w:right w:val="none" w:sz="0" w:space="0" w:color="auto"/>
      </w:divBdr>
    </w:div>
    <w:div w:id="1517379422">
      <w:bodyDiv w:val="1"/>
      <w:marLeft w:val="0"/>
      <w:marRight w:val="0"/>
      <w:marTop w:val="0"/>
      <w:marBottom w:val="0"/>
      <w:divBdr>
        <w:top w:val="none" w:sz="0" w:space="0" w:color="auto"/>
        <w:left w:val="none" w:sz="0" w:space="0" w:color="auto"/>
        <w:bottom w:val="none" w:sz="0" w:space="0" w:color="auto"/>
        <w:right w:val="none" w:sz="0" w:space="0" w:color="auto"/>
      </w:divBdr>
    </w:div>
    <w:div w:id="1525557786">
      <w:bodyDiv w:val="1"/>
      <w:marLeft w:val="0"/>
      <w:marRight w:val="0"/>
      <w:marTop w:val="0"/>
      <w:marBottom w:val="0"/>
      <w:divBdr>
        <w:top w:val="none" w:sz="0" w:space="0" w:color="auto"/>
        <w:left w:val="none" w:sz="0" w:space="0" w:color="auto"/>
        <w:bottom w:val="none" w:sz="0" w:space="0" w:color="auto"/>
        <w:right w:val="none" w:sz="0" w:space="0" w:color="auto"/>
      </w:divBdr>
    </w:div>
    <w:div w:id="1528442238">
      <w:bodyDiv w:val="1"/>
      <w:marLeft w:val="0"/>
      <w:marRight w:val="0"/>
      <w:marTop w:val="0"/>
      <w:marBottom w:val="0"/>
      <w:divBdr>
        <w:top w:val="none" w:sz="0" w:space="0" w:color="auto"/>
        <w:left w:val="none" w:sz="0" w:space="0" w:color="auto"/>
        <w:bottom w:val="none" w:sz="0" w:space="0" w:color="auto"/>
        <w:right w:val="none" w:sz="0" w:space="0" w:color="auto"/>
      </w:divBdr>
    </w:div>
    <w:div w:id="1550605358">
      <w:bodyDiv w:val="1"/>
      <w:marLeft w:val="0"/>
      <w:marRight w:val="0"/>
      <w:marTop w:val="0"/>
      <w:marBottom w:val="0"/>
      <w:divBdr>
        <w:top w:val="none" w:sz="0" w:space="0" w:color="auto"/>
        <w:left w:val="none" w:sz="0" w:space="0" w:color="auto"/>
        <w:bottom w:val="none" w:sz="0" w:space="0" w:color="auto"/>
        <w:right w:val="none" w:sz="0" w:space="0" w:color="auto"/>
      </w:divBdr>
    </w:div>
    <w:div w:id="1552572627">
      <w:bodyDiv w:val="1"/>
      <w:marLeft w:val="0"/>
      <w:marRight w:val="0"/>
      <w:marTop w:val="0"/>
      <w:marBottom w:val="0"/>
      <w:divBdr>
        <w:top w:val="none" w:sz="0" w:space="0" w:color="auto"/>
        <w:left w:val="none" w:sz="0" w:space="0" w:color="auto"/>
        <w:bottom w:val="none" w:sz="0" w:space="0" w:color="auto"/>
        <w:right w:val="none" w:sz="0" w:space="0" w:color="auto"/>
      </w:divBdr>
    </w:div>
    <w:div w:id="1557543269">
      <w:bodyDiv w:val="1"/>
      <w:marLeft w:val="0"/>
      <w:marRight w:val="0"/>
      <w:marTop w:val="0"/>
      <w:marBottom w:val="0"/>
      <w:divBdr>
        <w:top w:val="none" w:sz="0" w:space="0" w:color="auto"/>
        <w:left w:val="none" w:sz="0" w:space="0" w:color="auto"/>
        <w:bottom w:val="none" w:sz="0" w:space="0" w:color="auto"/>
        <w:right w:val="none" w:sz="0" w:space="0" w:color="auto"/>
      </w:divBdr>
    </w:div>
    <w:div w:id="1558122553">
      <w:bodyDiv w:val="1"/>
      <w:marLeft w:val="0"/>
      <w:marRight w:val="0"/>
      <w:marTop w:val="0"/>
      <w:marBottom w:val="0"/>
      <w:divBdr>
        <w:top w:val="none" w:sz="0" w:space="0" w:color="auto"/>
        <w:left w:val="none" w:sz="0" w:space="0" w:color="auto"/>
        <w:bottom w:val="none" w:sz="0" w:space="0" w:color="auto"/>
        <w:right w:val="none" w:sz="0" w:space="0" w:color="auto"/>
      </w:divBdr>
      <w:divsChild>
        <w:div w:id="576282973">
          <w:marLeft w:val="0"/>
          <w:marRight w:val="0"/>
          <w:marTop w:val="0"/>
          <w:marBottom w:val="0"/>
          <w:divBdr>
            <w:top w:val="none" w:sz="0" w:space="0" w:color="auto"/>
            <w:left w:val="none" w:sz="0" w:space="0" w:color="auto"/>
            <w:bottom w:val="none" w:sz="0" w:space="0" w:color="auto"/>
            <w:right w:val="none" w:sz="0" w:space="0" w:color="auto"/>
          </w:divBdr>
        </w:div>
        <w:div w:id="584072197">
          <w:marLeft w:val="0"/>
          <w:marRight w:val="0"/>
          <w:marTop w:val="0"/>
          <w:marBottom w:val="0"/>
          <w:divBdr>
            <w:top w:val="none" w:sz="0" w:space="0" w:color="auto"/>
            <w:left w:val="none" w:sz="0" w:space="0" w:color="auto"/>
            <w:bottom w:val="none" w:sz="0" w:space="0" w:color="auto"/>
            <w:right w:val="none" w:sz="0" w:space="0" w:color="auto"/>
          </w:divBdr>
        </w:div>
        <w:div w:id="751657777">
          <w:marLeft w:val="0"/>
          <w:marRight w:val="0"/>
          <w:marTop w:val="0"/>
          <w:marBottom w:val="0"/>
          <w:divBdr>
            <w:top w:val="none" w:sz="0" w:space="0" w:color="auto"/>
            <w:left w:val="none" w:sz="0" w:space="0" w:color="auto"/>
            <w:bottom w:val="none" w:sz="0" w:space="0" w:color="auto"/>
            <w:right w:val="none" w:sz="0" w:space="0" w:color="auto"/>
          </w:divBdr>
        </w:div>
        <w:div w:id="1212419424">
          <w:marLeft w:val="0"/>
          <w:marRight w:val="0"/>
          <w:marTop w:val="0"/>
          <w:marBottom w:val="0"/>
          <w:divBdr>
            <w:top w:val="none" w:sz="0" w:space="0" w:color="auto"/>
            <w:left w:val="none" w:sz="0" w:space="0" w:color="auto"/>
            <w:bottom w:val="none" w:sz="0" w:space="0" w:color="auto"/>
            <w:right w:val="none" w:sz="0" w:space="0" w:color="auto"/>
          </w:divBdr>
        </w:div>
        <w:div w:id="1495873202">
          <w:marLeft w:val="0"/>
          <w:marRight w:val="0"/>
          <w:marTop w:val="0"/>
          <w:marBottom w:val="0"/>
          <w:divBdr>
            <w:top w:val="none" w:sz="0" w:space="0" w:color="auto"/>
            <w:left w:val="none" w:sz="0" w:space="0" w:color="auto"/>
            <w:bottom w:val="none" w:sz="0" w:space="0" w:color="auto"/>
            <w:right w:val="none" w:sz="0" w:space="0" w:color="auto"/>
          </w:divBdr>
        </w:div>
        <w:div w:id="1979259344">
          <w:marLeft w:val="0"/>
          <w:marRight w:val="0"/>
          <w:marTop w:val="0"/>
          <w:marBottom w:val="0"/>
          <w:divBdr>
            <w:top w:val="none" w:sz="0" w:space="0" w:color="auto"/>
            <w:left w:val="none" w:sz="0" w:space="0" w:color="auto"/>
            <w:bottom w:val="none" w:sz="0" w:space="0" w:color="auto"/>
            <w:right w:val="none" w:sz="0" w:space="0" w:color="auto"/>
          </w:divBdr>
        </w:div>
      </w:divsChild>
    </w:div>
    <w:div w:id="1599292645">
      <w:bodyDiv w:val="1"/>
      <w:marLeft w:val="0"/>
      <w:marRight w:val="0"/>
      <w:marTop w:val="0"/>
      <w:marBottom w:val="0"/>
      <w:divBdr>
        <w:top w:val="none" w:sz="0" w:space="0" w:color="auto"/>
        <w:left w:val="none" w:sz="0" w:space="0" w:color="auto"/>
        <w:bottom w:val="none" w:sz="0" w:space="0" w:color="auto"/>
        <w:right w:val="none" w:sz="0" w:space="0" w:color="auto"/>
      </w:divBdr>
    </w:div>
    <w:div w:id="1600789970">
      <w:bodyDiv w:val="1"/>
      <w:marLeft w:val="0"/>
      <w:marRight w:val="0"/>
      <w:marTop w:val="0"/>
      <w:marBottom w:val="0"/>
      <w:divBdr>
        <w:top w:val="none" w:sz="0" w:space="0" w:color="auto"/>
        <w:left w:val="none" w:sz="0" w:space="0" w:color="auto"/>
        <w:bottom w:val="none" w:sz="0" w:space="0" w:color="auto"/>
        <w:right w:val="none" w:sz="0" w:space="0" w:color="auto"/>
      </w:divBdr>
    </w:div>
    <w:div w:id="1616596206">
      <w:bodyDiv w:val="1"/>
      <w:marLeft w:val="0"/>
      <w:marRight w:val="0"/>
      <w:marTop w:val="0"/>
      <w:marBottom w:val="0"/>
      <w:divBdr>
        <w:top w:val="none" w:sz="0" w:space="0" w:color="auto"/>
        <w:left w:val="none" w:sz="0" w:space="0" w:color="auto"/>
        <w:bottom w:val="none" w:sz="0" w:space="0" w:color="auto"/>
        <w:right w:val="none" w:sz="0" w:space="0" w:color="auto"/>
      </w:divBdr>
    </w:div>
    <w:div w:id="1620795349">
      <w:bodyDiv w:val="1"/>
      <w:marLeft w:val="0"/>
      <w:marRight w:val="0"/>
      <w:marTop w:val="0"/>
      <w:marBottom w:val="0"/>
      <w:divBdr>
        <w:top w:val="none" w:sz="0" w:space="0" w:color="auto"/>
        <w:left w:val="none" w:sz="0" w:space="0" w:color="auto"/>
        <w:bottom w:val="none" w:sz="0" w:space="0" w:color="auto"/>
        <w:right w:val="none" w:sz="0" w:space="0" w:color="auto"/>
      </w:divBdr>
    </w:div>
    <w:div w:id="1636713907">
      <w:bodyDiv w:val="1"/>
      <w:marLeft w:val="0"/>
      <w:marRight w:val="0"/>
      <w:marTop w:val="0"/>
      <w:marBottom w:val="0"/>
      <w:divBdr>
        <w:top w:val="none" w:sz="0" w:space="0" w:color="auto"/>
        <w:left w:val="none" w:sz="0" w:space="0" w:color="auto"/>
        <w:bottom w:val="none" w:sz="0" w:space="0" w:color="auto"/>
        <w:right w:val="none" w:sz="0" w:space="0" w:color="auto"/>
      </w:divBdr>
    </w:div>
    <w:div w:id="1643728603">
      <w:bodyDiv w:val="1"/>
      <w:marLeft w:val="0"/>
      <w:marRight w:val="0"/>
      <w:marTop w:val="0"/>
      <w:marBottom w:val="0"/>
      <w:divBdr>
        <w:top w:val="none" w:sz="0" w:space="0" w:color="auto"/>
        <w:left w:val="none" w:sz="0" w:space="0" w:color="auto"/>
        <w:bottom w:val="none" w:sz="0" w:space="0" w:color="auto"/>
        <w:right w:val="none" w:sz="0" w:space="0" w:color="auto"/>
      </w:divBdr>
    </w:div>
    <w:div w:id="1644117853">
      <w:bodyDiv w:val="1"/>
      <w:marLeft w:val="0"/>
      <w:marRight w:val="0"/>
      <w:marTop w:val="0"/>
      <w:marBottom w:val="0"/>
      <w:divBdr>
        <w:top w:val="none" w:sz="0" w:space="0" w:color="auto"/>
        <w:left w:val="none" w:sz="0" w:space="0" w:color="auto"/>
        <w:bottom w:val="none" w:sz="0" w:space="0" w:color="auto"/>
        <w:right w:val="none" w:sz="0" w:space="0" w:color="auto"/>
      </w:divBdr>
    </w:div>
    <w:div w:id="1673331617">
      <w:bodyDiv w:val="1"/>
      <w:marLeft w:val="0"/>
      <w:marRight w:val="0"/>
      <w:marTop w:val="0"/>
      <w:marBottom w:val="0"/>
      <w:divBdr>
        <w:top w:val="none" w:sz="0" w:space="0" w:color="auto"/>
        <w:left w:val="none" w:sz="0" w:space="0" w:color="auto"/>
        <w:bottom w:val="none" w:sz="0" w:space="0" w:color="auto"/>
        <w:right w:val="none" w:sz="0" w:space="0" w:color="auto"/>
      </w:divBdr>
    </w:div>
    <w:div w:id="1682124366">
      <w:bodyDiv w:val="1"/>
      <w:marLeft w:val="0"/>
      <w:marRight w:val="0"/>
      <w:marTop w:val="0"/>
      <w:marBottom w:val="0"/>
      <w:divBdr>
        <w:top w:val="none" w:sz="0" w:space="0" w:color="auto"/>
        <w:left w:val="none" w:sz="0" w:space="0" w:color="auto"/>
        <w:bottom w:val="none" w:sz="0" w:space="0" w:color="auto"/>
        <w:right w:val="none" w:sz="0" w:space="0" w:color="auto"/>
      </w:divBdr>
      <w:divsChild>
        <w:div w:id="1381634579">
          <w:marLeft w:val="0"/>
          <w:marRight w:val="0"/>
          <w:marTop w:val="0"/>
          <w:marBottom w:val="0"/>
          <w:divBdr>
            <w:top w:val="none" w:sz="0" w:space="0" w:color="auto"/>
            <w:left w:val="none" w:sz="0" w:space="0" w:color="auto"/>
            <w:bottom w:val="none" w:sz="0" w:space="0" w:color="auto"/>
            <w:right w:val="none" w:sz="0" w:space="0" w:color="auto"/>
          </w:divBdr>
        </w:div>
        <w:div w:id="1882739834">
          <w:marLeft w:val="0"/>
          <w:marRight w:val="0"/>
          <w:marTop w:val="0"/>
          <w:marBottom w:val="0"/>
          <w:divBdr>
            <w:top w:val="none" w:sz="0" w:space="0" w:color="auto"/>
            <w:left w:val="none" w:sz="0" w:space="0" w:color="auto"/>
            <w:bottom w:val="none" w:sz="0" w:space="0" w:color="auto"/>
            <w:right w:val="none" w:sz="0" w:space="0" w:color="auto"/>
          </w:divBdr>
        </w:div>
      </w:divsChild>
    </w:div>
    <w:div w:id="1689984285">
      <w:bodyDiv w:val="1"/>
      <w:marLeft w:val="0"/>
      <w:marRight w:val="0"/>
      <w:marTop w:val="0"/>
      <w:marBottom w:val="0"/>
      <w:divBdr>
        <w:top w:val="none" w:sz="0" w:space="0" w:color="auto"/>
        <w:left w:val="none" w:sz="0" w:space="0" w:color="auto"/>
        <w:bottom w:val="none" w:sz="0" w:space="0" w:color="auto"/>
        <w:right w:val="none" w:sz="0" w:space="0" w:color="auto"/>
      </w:divBdr>
    </w:div>
    <w:div w:id="1714231386">
      <w:bodyDiv w:val="1"/>
      <w:marLeft w:val="0"/>
      <w:marRight w:val="0"/>
      <w:marTop w:val="0"/>
      <w:marBottom w:val="0"/>
      <w:divBdr>
        <w:top w:val="none" w:sz="0" w:space="0" w:color="auto"/>
        <w:left w:val="none" w:sz="0" w:space="0" w:color="auto"/>
        <w:bottom w:val="none" w:sz="0" w:space="0" w:color="auto"/>
        <w:right w:val="none" w:sz="0" w:space="0" w:color="auto"/>
      </w:divBdr>
    </w:div>
    <w:div w:id="1723553613">
      <w:bodyDiv w:val="1"/>
      <w:marLeft w:val="0"/>
      <w:marRight w:val="0"/>
      <w:marTop w:val="0"/>
      <w:marBottom w:val="0"/>
      <w:divBdr>
        <w:top w:val="none" w:sz="0" w:space="0" w:color="auto"/>
        <w:left w:val="none" w:sz="0" w:space="0" w:color="auto"/>
        <w:bottom w:val="none" w:sz="0" w:space="0" w:color="auto"/>
        <w:right w:val="none" w:sz="0" w:space="0" w:color="auto"/>
      </w:divBdr>
    </w:div>
    <w:div w:id="1734231002">
      <w:bodyDiv w:val="1"/>
      <w:marLeft w:val="0"/>
      <w:marRight w:val="0"/>
      <w:marTop w:val="0"/>
      <w:marBottom w:val="0"/>
      <w:divBdr>
        <w:top w:val="none" w:sz="0" w:space="0" w:color="auto"/>
        <w:left w:val="none" w:sz="0" w:space="0" w:color="auto"/>
        <w:bottom w:val="none" w:sz="0" w:space="0" w:color="auto"/>
        <w:right w:val="none" w:sz="0" w:space="0" w:color="auto"/>
      </w:divBdr>
    </w:div>
    <w:div w:id="1736515374">
      <w:bodyDiv w:val="1"/>
      <w:marLeft w:val="0"/>
      <w:marRight w:val="0"/>
      <w:marTop w:val="0"/>
      <w:marBottom w:val="0"/>
      <w:divBdr>
        <w:top w:val="none" w:sz="0" w:space="0" w:color="auto"/>
        <w:left w:val="none" w:sz="0" w:space="0" w:color="auto"/>
        <w:bottom w:val="none" w:sz="0" w:space="0" w:color="auto"/>
        <w:right w:val="none" w:sz="0" w:space="0" w:color="auto"/>
      </w:divBdr>
    </w:div>
    <w:div w:id="1739860420">
      <w:bodyDiv w:val="1"/>
      <w:marLeft w:val="0"/>
      <w:marRight w:val="0"/>
      <w:marTop w:val="0"/>
      <w:marBottom w:val="0"/>
      <w:divBdr>
        <w:top w:val="none" w:sz="0" w:space="0" w:color="auto"/>
        <w:left w:val="none" w:sz="0" w:space="0" w:color="auto"/>
        <w:bottom w:val="none" w:sz="0" w:space="0" w:color="auto"/>
        <w:right w:val="none" w:sz="0" w:space="0" w:color="auto"/>
      </w:divBdr>
    </w:div>
    <w:div w:id="175577755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22306447">
      <w:bodyDiv w:val="1"/>
      <w:marLeft w:val="0"/>
      <w:marRight w:val="0"/>
      <w:marTop w:val="0"/>
      <w:marBottom w:val="0"/>
      <w:divBdr>
        <w:top w:val="none" w:sz="0" w:space="0" w:color="auto"/>
        <w:left w:val="none" w:sz="0" w:space="0" w:color="auto"/>
        <w:bottom w:val="none" w:sz="0" w:space="0" w:color="auto"/>
        <w:right w:val="none" w:sz="0" w:space="0" w:color="auto"/>
      </w:divBdr>
    </w:div>
    <w:div w:id="1823038300">
      <w:bodyDiv w:val="1"/>
      <w:marLeft w:val="0"/>
      <w:marRight w:val="0"/>
      <w:marTop w:val="0"/>
      <w:marBottom w:val="0"/>
      <w:divBdr>
        <w:top w:val="none" w:sz="0" w:space="0" w:color="auto"/>
        <w:left w:val="none" w:sz="0" w:space="0" w:color="auto"/>
        <w:bottom w:val="none" w:sz="0" w:space="0" w:color="auto"/>
        <w:right w:val="none" w:sz="0" w:space="0" w:color="auto"/>
      </w:divBdr>
    </w:div>
    <w:div w:id="1832138318">
      <w:bodyDiv w:val="1"/>
      <w:marLeft w:val="0"/>
      <w:marRight w:val="0"/>
      <w:marTop w:val="0"/>
      <w:marBottom w:val="0"/>
      <w:divBdr>
        <w:top w:val="none" w:sz="0" w:space="0" w:color="auto"/>
        <w:left w:val="none" w:sz="0" w:space="0" w:color="auto"/>
        <w:bottom w:val="none" w:sz="0" w:space="0" w:color="auto"/>
        <w:right w:val="none" w:sz="0" w:space="0" w:color="auto"/>
      </w:divBdr>
    </w:div>
    <w:div w:id="1876042006">
      <w:bodyDiv w:val="1"/>
      <w:marLeft w:val="0"/>
      <w:marRight w:val="0"/>
      <w:marTop w:val="0"/>
      <w:marBottom w:val="0"/>
      <w:divBdr>
        <w:top w:val="none" w:sz="0" w:space="0" w:color="auto"/>
        <w:left w:val="none" w:sz="0" w:space="0" w:color="auto"/>
        <w:bottom w:val="none" w:sz="0" w:space="0" w:color="auto"/>
        <w:right w:val="none" w:sz="0" w:space="0" w:color="auto"/>
      </w:divBdr>
    </w:div>
    <w:div w:id="1878616355">
      <w:bodyDiv w:val="1"/>
      <w:marLeft w:val="0"/>
      <w:marRight w:val="0"/>
      <w:marTop w:val="0"/>
      <w:marBottom w:val="0"/>
      <w:divBdr>
        <w:top w:val="none" w:sz="0" w:space="0" w:color="auto"/>
        <w:left w:val="none" w:sz="0" w:space="0" w:color="auto"/>
        <w:bottom w:val="none" w:sz="0" w:space="0" w:color="auto"/>
        <w:right w:val="none" w:sz="0" w:space="0" w:color="auto"/>
      </w:divBdr>
    </w:div>
    <w:div w:id="1883981427">
      <w:bodyDiv w:val="1"/>
      <w:marLeft w:val="0"/>
      <w:marRight w:val="0"/>
      <w:marTop w:val="0"/>
      <w:marBottom w:val="0"/>
      <w:divBdr>
        <w:top w:val="none" w:sz="0" w:space="0" w:color="auto"/>
        <w:left w:val="none" w:sz="0" w:space="0" w:color="auto"/>
        <w:bottom w:val="none" w:sz="0" w:space="0" w:color="auto"/>
        <w:right w:val="none" w:sz="0" w:space="0" w:color="auto"/>
      </w:divBdr>
    </w:div>
    <w:div w:id="1889294993">
      <w:bodyDiv w:val="1"/>
      <w:marLeft w:val="0"/>
      <w:marRight w:val="0"/>
      <w:marTop w:val="0"/>
      <w:marBottom w:val="0"/>
      <w:divBdr>
        <w:top w:val="none" w:sz="0" w:space="0" w:color="auto"/>
        <w:left w:val="none" w:sz="0" w:space="0" w:color="auto"/>
        <w:bottom w:val="none" w:sz="0" w:space="0" w:color="auto"/>
        <w:right w:val="none" w:sz="0" w:space="0" w:color="auto"/>
      </w:divBdr>
    </w:div>
    <w:div w:id="1893535359">
      <w:bodyDiv w:val="1"/>
      <w:marLeft w:val="0"/>
      <w:marRight w:val="0"/>
      <w:marTop w:val="0"/>
      <w:marBottom w:val="0"/>
      <w:divBdr>
        <w:top w:val="none" w:sz="0" w:space="0" w:color="auto"/>
        <w:left w:val="none" w:sz="0" w:space="0" w:color="auto"/>
        <w:bottom w:val="none" w:sz="0" w:space="0" w:color="auto"/>
        <w:right w:val="none" w:sz="0" w:space="0" w:color="auto"/>
      </w:divBdr>
    </w:div>
    <w:div w:id="1894583744">
      <w:bodyDiv w:val="1"/>
      <w:marLeft w:val="0"/>
      <w:marRight w:val="0"/>
      <w:marTop w:val="0"/>
      <w:marBottom w:val="0"/>
      <w:divBdr>
        <w:top w:val="none" w:sz="0" w:space="0" w:color="auto"/>
        <w:left w:val="none" w:sz="0" w:space="0" w:color="auto"/>
        <w:bottom w:val="none" w:sz="0" w:space="0" w:color="auto"/>
        <w:right w:val="none" w:sz="0" w:space="0" w:color="auto"/>
      </w:divBdr>
    </w:div>
    <w:div w:id="1896506668">
      <w:bodyDiv w:val="1"/>
      <w:marLeft w:val="0"/>
      <w:marRight w:val="0"/>
      <w:marTop w:val="0"/>
      <w:marBottom w:val="0"/>
      <w:divBdr>
        <w:top w:val="none" w:sz="0" w:space="0" w:color="auto"/>
        <w:left w:val="none" w:sz="0" w:space="0" w:color="auto"/>
        <w:bottom w:val="none" w:sz="0" w:space="0" w:color="auto"/>
        <w:right w:val="none" w:sz="0" w:space="0" w:color="auto"/>
      </w:divBdr>
      <w:divsChild>
        <w:div w:id="1828091385">
          <w:marLeft w:val="0"/>
          <w:marRight w:val="0"/>
          <w:marTop w:val="0"/>
          <w:marBottom w:val="0"/>
          <w:divBdr>
            <w:top w:val="none" w:sz="0" w:space="0" w:color="auto"/>
            <w:left w:val="none" w:sz="0" w:space="0" w:color="auto"/>
            <w:bottom w:val="none" w:sz="0" w:space="0" w:color="auto"/>
            <w:right w:val="none" w:sz="0" w:space="0" w:color="auto"/>
          </w:divBdr>
          <w:divsChild>
            <w:div w:id="25101025">
              <w:marLeft w:val="0"/>
              <w:marRight w:val="0"/>
              <w:marTop w:val="0"/>
              <w:marBottom w:val="0"/>
              <w:divBdr>
                <w:top w:val="none" w:sz="0" w:space="0" w:color="auto"/>
                <w:left w:val="none" w:sz="0" w:space="0" w:color="auto"/>
                <w:bottom w:val="none" w:sz="0" w:space="0" w:color="auto"/>
                <w:right w:val="none" w:sz="0" w:space="0" w:color="auto"/>
              </w:divBdr>
              <w:divsChild>
                <w:div w:id="1876110936">
                  <w:marLeft w:val="0"/>
                  <w:marRight w:val="0"/>
                  <w:marTop w:val="0"/>
                  <w:marBottom w:val="0"/>
                  <w:divBdr>
                    <w:top w:val="none" w:sz="0" w:space="0" w:color="auto"/>
                    <w:left w:val="none" w:sz="0" w:space="0" w:color="auto"/>
                    <w:bottom w:val="none" w:sz="0" w:space="0" w:color="auto"/>
                    <w:right w:val="none" w:sz="0" w:space="0" w:color="auto"/>
                  </w:divBdr>
                  <w:divsChild>
                    <w:div w:id="401375047">
                      <w:marLeft w:val="0"/>
                      <w:marRight w:val="0"/>
                      <w:marTop w:val="0"/>
                      <w:marBottom w:val="0"/>
                      <w:divBdr>
                        <w:top w:val="none" w:sz="0" w:space="0" w:color="auto"/>
                        <w:left w:val="none" w:sz="0" w:space="0" w:color="auto"/>
                        <w:bottom w:val="none" w:sz="0" w:space="0" w:color="auto"/>
                        <w:right w:val="none" w:sz="0" w:space="0" w:color="auto"/>
                      </w:divBdr>
                      <w:divsChild>
                        <w:div w:id="1705250377">
                          <w:marLeft w:val="0"/>
                          <w:marRight w:val="0"/>
                          <w:marTop w:val="0"/>
                          <w:marBottom w:val="0"/>
                          <w:divBdr>
                            <w:top w:val="none" w:sz="0" w:space="0" w:color="auto"/>
                            <w:left w:val="none" w:sz="0" w:space="0" w:color="auto"/>
                            <w:bottom w:val="none" w:sz="0" w:space="0" w:color="auto"/>
                            <w:right w:val="none" w:sz="0" w:space="0" w:color="auto"/>
                          </w:divBdr>
                          <w:divsChild>
                            <w:div w:id="1145970319">
                              <w:marLeft w:val="15"/>
                              <w:marRight w:val="195"/>
                              <w:marTop w:val="0"/>
                              <w:marBottom w:val="0"/>
                              <w:divBdr>
                                <w:top w:val="none" w:sz="0" w:space="0" w:color="auto"/>
                                <w:left w:val="none" w:sz="0" w:space="0" w:color="auto"/>
                                <w:bottom w:val="none" w:sz="0" w:space="0" w:color="auto"/>
                                <w:right w:val="none" w:sz="0" w:space="0" w:color="auto"/>
                              </w:divBdr>
                              <w:divsChild>
                                <w:div w:id="1922131039">
                                  <w:marLeft w:val="0"/>
                                  <w:marRight w:val="0"/>
                                  <w:marTop w:val="0"/>
                                  <w:marBottom w:val="0"/>
                                  <w:divBdr>
                                    <w:top w:val="none" w:sz="0" w:space="0" w:color="auto"/>
                                    <w:left w:val="none" w:sz="0" w:space="0" w:color="auto"/>
                                    <w:bottom w:val="none" w:sz="0" w:space="0" w:color="auto"/>
                                    <w:right w:val="none" w:sz="0" w:space="0" w:color="auto"/>
                                  </w:divBdr>
                                  <w:divsChild>
                                    <w:div w:id="795950985">
                                      <w:marLeft w:val="0"/>
                                      <w:marRight w:val="0"/>
                                      <w:marTop w:val="0"/>
                                      <w:marBottom w:val="0"/>
                                      <w:divBdr>
                                        <w:top w:val="none" w:sz="0" w:space="0" w:color="auto"/>
                                        <w:left w:val="none" w:sz="0" w:space="0" w:color="auto"/>
                                        <w:bottom w:val="none" w:sz="0" w:space="0" w:color="auto"/>
                                        <w:right w:val="none" w:sz="0" w:space="0" w:color="auto"/>
                                      </w:divBdr>
                                      <w:divsChild>
                                        <w:div w:id="398747032">
                                          <w:marLeft w:val="0"/>
                                          <w:marRight w:val="0"/>
                                          <w:marTop w:val="0"/>
                                          <w:marBottom w:val="0"/>
                                          <w:divBdr>
                                            <w:top w:val="none" w:sz="0" w:space="0" w:color="auto"/>
                                            <w:left w:val="none" w:sz="0" w:space="0" w:color="auto"/>
                                            <w:bottom w:val="none" w:sz="0" w:space="0" w:color="auto"/>
                                            <w:right w:val="none" w:sz="0" w:space="0" w:color="auto"/>
                                          </w:divBdr>
                                          <w:divsChild>
                                            <w:div w:id="38013660">
                                              <w:marLeft w:val="0"/>
                                              <w:marRight w:val="0"/>
                                              <w:marTop w:val="0"/>
                                              <w:marBottom w:val="0"/>
                                              <w:divBdr>
                                                <w:top w:val="none" w:sz="0" w:space="0" w:color="auto"/>
                                                <w:left w:val="none" w:sz="0" w:space="0" w:color="auto"/>
                                                <w:bottom w:val="none" w:sz="0" w:space="0" w:color="auto"/>
                                                <w:right w:val="none" w:sz="0" w:space="0" w:color="auto"/>
                                              </w:divBdr>
                                              <w:divsChild>
                                                <w:div w:id="1898466273">
                                                  <w:marLeft w:val="0"/>
                                                  <w:marRight w:val="0"/>
                                                  <w:marTop w:val="0"/>
                                                  <w:marBottom w:val="0"/>
                                                  <w:divBdr>
                                                    <w:top w:val="none" w:sz="0" w:space="0" w:color="auto"/>
                                                    <w:left w:val="none" w:sz="0" w:space="0" w:color="auto"/>
                                                    <w:bottom w:val="none" w:sz="0" w:space="0" w:color="auto"/>
                                                    <w:right w:val="none" w:sz="0" w:space="0" w:color="auto"/>
                                                  </w:divBdr>
                                                  <w:divsChild>
                                                    <w:div w:id="1892301270">
                                                      <w:marLeft w:val="0"/>
                                                      <w:marRight w:val="0"/>
                                                      <w:marTop w:val="0"/>
                                                      <w:marBottom w:val="0"/>
                                                      <w:divBdr>
                                                        <w:top w:val="none" w:sz="0" w:space="0" w:color="auto"/>
                                                        <w:left w:val="none" w:sz="0" w:space="0" w:color="auto"/>
                                                        <w:bottom w:val="none" w:sz="0" w:space="0" w:color="auto"/>
                                                        <w:right w:val="none" w:sz="0" w:space="0" w:color="auto"/>
                                                      </w:divBdr>
                                                      <w:divsChild>
                                                        <w:div w:id="1224753253">
                                                          <w:marLeft w:val="0"/>
                                                          <w:marRight w:val="0"/>
                                                          <w:marTop w:val="0"/>
                                                          <w:marBottom w:val="0"/>
                                                          <w:divBdr>
                                                            <w:top w:val="none" w:sz="0" w:space="0" w:color="auto"/>
                                                            <w:left w:val="none" w:sz="0" w:space="0" w:color="auto"/>
                                                            <w:bottom w:val="none" w:sz="0" w:space="0" w:color="auto"/>
                                                            <w:right w:val="none" w:sz="0" w:space="0" w:color="auto"/>
                                                          </w:divBdr>
                                                          <w:divsChild>
                                                            <w:div w:id="632490353">
                                                              <w:marLeft w:val="0"/>
                                                              <w:marRight w:val="0"/>
                                                              <w:marTop w:val="0"/>
                                                              <w:marBottom w:val="0"/>
                                                              <w:divBdr>
                                                                <w:top w:val="none" w:sz="0" w:space="0" w:color="auto"/>
                                                                <w:left w:val="none" w:sz="0" w:space="0" w:color="auto"/>
                                                                <w:bottom w:val="none" w:sz="0" w:space="0" w:color="auto"/>
                                                                <w:right w:val="none" w:sz="0" w:space="0" w:color="auto"/>
                                                              </w:divBdr>
                                                              <w:divsChild>
                                                                <w:div w:id="213661137">
                                                                  <w:marLeft w:val="0"/>
                                                                  <w:marRight w:val="0"/>
                                                                  <w:marTop w:val="0"/>
                                                                  <w:marBottom w:val="0"/>
                                                                  <w:divBdr>
                                                                    <w:top w:val="none" w:sz="0" w:space="0" w:color="auto"/>
                                                                    <w:left w:val="none" w:sz="0" w:space="0" w:color="auto"/>
                                                                    <w:bottom w:val="none" w:sz="0" w:space="0" w:color="auto"/>
                                                                    <w:right w:val="none" w:sz="0" w:space="0" w:color="auto"/>
                                                                  </w:divBdr>
                                                                  <w:divsChild>
                                                                    <w:div w:id="1616594612">
                                                                      <w:marLeft w:val="405"/>
                                                                      <w:marRight w:val="0"/>
                                                                      <w:marTop w:val="0"/>
                                                                      <w:marBottom w:val="0"/>
                                                                      <w:divBdr>
                                                                        <w:top w:val="none" w:sz="0" w:space="0" w:color="auto"/>
                                                                        <w:left w:val="none" w:sz="0" w:space="0" w:color="auto"/>
                                                                        <w:bottom w:val="none" w:sz="0" w:space="0" w:color="auto"/>
                                                                        <w:right w:val="none" w:sz="0" w:space="0" w:color="auto"/>
                                                                      </w:divBdr>
                                                                      <w:divsChild>
                                                                        <w:div w:id="1824396492">
                                                                          <w:marLeft w:val="0"/>
                                                                          <w:marRight w:val="0"/>
                                                                          <w:marTop w:val="0"/>
                                                                          <w:marBottom w:val="0"/>
                                                                          <w:divBdr>
                                                                            <w:top w:val="none" w:sz="0" w:space="0" w:color="auto"/>
                                                                            <w:left w:val="none" w:sz="0" w:space="0" w:color="auto"/>
                                                                            <w:bottom w:val="none" w:sz="0" w:space="0" w:color="auto"/>
                                                                            <w:right w:val="none" w:sz="0" w:space="0" w:color="auto"/>
                                                                          </w:divBdr>
                                                                          <w:divsChild>
                                                                            <w:div w:id="1431777476">
                                                                              <w:marLeft w:val="0"/>
                                                                              <w:marRight w:val="0"/>
                                                                              <w:marTop w:val="0"/>
                                                                              <w:marBottom w:val="0"/>
                                                                              <w:divBdr>
                                                                                <w:top w:val="none" w:sz="0" w:space="0" w:color="auto"/>
                                                                                <w:left w:val="none" w:sz="0" w:space="0" w:color="auto"/>
                                                                                <w:bottom w:val="none" w:sz="0" w:space="0" w:color="auto"/>
                                                                                <w:right w:val="none" w:sz="0" w:space="0" w:color="auto"/>
                                                                              </w:divBdr>
                                                                              <w:divsChild>
                                                                                <w:div w:id="1959217026">
                                                                                  <w:marLeft w:val="0"/>
                                                                                  <w:marRight w:val="0"/>
                                                                                  <w:marTop w:val="0"/>
                                                                                  <w:marBottom w:val="0"/>
                                                                                  <w:divBdr>
                                                                                    <w:top w:val="none" w:sz="0" w:space="0" w:color="auto"/>
                                                                                    <w:left w:val="none" w:sz="0" w:space="0" w:color="auto"/>
                                                                                    <w:bottom w:val="none" w:sz="0" w:space="0" w:color="auto"/>
                                                                                    <w:right w:val="none" w:sz="0" w:space="0" w:color="auto"/>
                                                                                  </w:divBdr>
                                                                                  <w:divsChild>
                                                                                    <w:div w:id="2016027437">
                                                                                      <w:marLeft w:val="0"/>
                                                                                      <w:marRight w:val="0"/>
                                                                                      <w:marTop w:val="0"/>
                                                                                      <w:marBottom w:val="0"/>
                                                                                      <w:divBdr>
                                                                                        <w:top w:val="none" w:sz="0" w:space="0" w:color="auto"/>
                                                                                        <w:left w:val="none" w:sz="0" w:space="0" w:color="auto"/>
                                                                                        <w:bottom w:val="none" w:sz="0" w:space="0" w:color="auto"/>
                                                                                        <w:right w:val="none" w:sz="0" w:space="0" w:color="auto"/>
                                                                                      </w:divBdr>
                                                                                      <w:divsChild>
                                                                                        <w:div w:id="1740127936">
                                                                                          <w:marLeft w:val="0"/>
                                                                                          <w:marRight w:val="0"/>
                                                                                          <w:marTop w:val="0"/>
                                                                                          <w:marBottom w:val="0"/>
                                                                                          <w:divBdr>
                                                                                            <w:top w:val="none" w:sz="0" w:space="0" w:color="auto"/>
                                                                                            <w:left w:val="none" w:sz="0" w:space="0" w:color="auto"/>
                                                                                            <w:bottom w:val="none" w:sz="0" w:space="0" w:color="auto"/>
                                                                                            <w:right w:val="none" w:sz="0" w:space="0" w:color="auto"/>
                                                                                          </w:divBdr>
                                                                                          <w:divsChild>
                                                                                            <w:div w:id="30543762">
                                                                                              <w:marLeft w:val="0"/>
                                                                                              <w:marRight w:val="0"/>
                                                                                              <w:marTop w:val="0"/>
                                                                                              <w:marBottom w:val="0"/>
                                                                                              <w:divBdr>
                                                                                                <w:top w:val="none" w:sz="0" w:space="0" w:color="auto"/>
                                                                                                <w:left w:val="none" w:sz="0" w:space="0" w:color="auto"/>
                                                                                                <w:bottom w:val="none" w:sz="0" w:space="0" w:color="auto"/>
                                                                                                <w:right w:val="none" w:sz="0" w:space="0" w:color="auto"/>
                                                                                              </w:divBdr>
                                                                                              <w:divsChild>
                                                                                                <w:div w:id="73205493">
                                                                                                  <w:marLeft w:val="0"/>
                                                                                                  <w:marRight w:val="0"/>
                                                                                                  <w:marTop w:val="0"/>
                                                                                                  <w:marBottom w:val="0"/>
                                                                                                  <w:divBdr>
                                                                                                    <w:top w:val="none" w:sz="0" w:space="0" w:color="auto"/>
                                                                                                    <w:left w:val="none" w:sz="0" w:space="0" w:color="auto"/>
                                                                                                    <w:bottom w:val="single" w:sz="6" w:space="15" w:color="auto"/>
                                                                                                    <w:right w:val="none" w:sz="0" w:space="0" w:color="auto"/>
                                                                                                  </w:divBdr>
                                                                                                  <w:divsChild>
                                                                                                    <w:div w:id="1752385574">
                                                                                                      <w:marLeft w:val="0"/>
                                                                                                      <w:marRight w:val="0"/>
                                                                                                      <w:marTop w:val="60"/>
                                                                                                      <w:marBottom w:val="0"/>
                                                                                                      <w:divBdr>
                                                                                                        <w:top w:val="none" w:sz="0" w:space="0" w:color="auto"/>
                                                                                                        <w:left w:val="none" w:sz="0" w:space="0" w:color="auto"/>
                                                                                                        <w:bottom w:val="none" w:sz="0" w:space="0" w:color="auto"/>
                                                                                                        <w:right w:val="none" w:sz="0" w:space="0" w:color="auto"/>
                                                                                                      </w:divBdr>
                                                                                                      <w:divsChild>
                                                                                                        <w:div w:id="1801460080">
                                                                                                          <w:marLeft w:val="0"/>
                                                                                                          <w:marRight w:val="0"/>
                                                                                                          <w:marTop w:val="0"/>
                                                                                                          <w:marBottom w:val="0"/>
                                                                                                          <w:divBdr>
                                                                                                            <w:top w:val="none" w:sz="0" w:space="0" w:color="auto"/>
                                                                                                            <w:left w:val="none" w:sz="0" w:space="0" w:color="auto"/>
                                                                                                            <w:bottom w:val="none" w:sz="0" w:space="0" w:color="auto"/>
                                                                                                            <w:right w:val="none" w:sz="0" w:space="0" w:color="auto"/>
                                                                                                          </w:divBdr>
                                                                                                          <w:divsChild>
                                                                                                            <w:div w:id="1008680887">
                                                                                                              <w:marLeft w:val="0"/>
                                                                                                              <w:marRight w:val="0"/>
                                                                                                              <w:marTop w:val="0"/>
                                                                                                              <w:marBottom w:val="0"/>
                                                                                                              <w:divBdr>
                                                                                                                <w:top w:val="none" w:sz="0" w:space="0" w:color="auto"/>
                                                                                                                <w:left w:val="none" w:sz="0" w:space="0" w:color="auto"/>
                                                                                                                <w:bottom w:val="none" w:sz="0" w:space="0" w:color="auto"/>
                                                                                                                <w:right w:val="none" w:sz="0" w:space="0" w:color="auto"/>
                                                                                                              </w:divBdr>
                                                                                                              <w:divsChild>
                                                                                                                <w:div w:id="190923592">
                                                                                                                  <w:marLeft w:val="0"/>
                                                                                                                  <w:marRight w:val="0"/>
                                                                                                                  <w:marTop w:val="0"/>
                                                                                                                  <w:marBottom w:val="0"/>
                                                                                                                  <w:divBdr>
                                                                                                                    <w:top w:val="none" w:sz="0" w:space="0" w:color="auto"/>
                                                                                                                    <w:left w:val="none" w:sz="0" w:space="0" w:color="auto"/>
                                                                                                                    <w:bottom w:val="none" w:sz="0" w:space="0" w:color="auto"/>
                                                                                                                    <w:right w:val="none" w:sz="0" w:space="0" w:color="auto"/>
                                                                                                                  </w:divBdr>
                                                                                                                  <w:divsChild>
                                                                                                                    <w:div w:id="1975794556">
                                                                                                                      <w:marLeft w:val="0"/>
                                                                                                                      <w:marRight w:val="0"/>
                                                                                                                      <w:marTop w:val="0"/>
                                                                                                                      <w:marBottom w:val="0"/>
                                                                                                                      <w:divBdr>
                                                                                                                        <w:top w:val="none" w:sz="0" w:space="0" w:color="auto"/>
                                                                                                                        <w:left w:val="none" w:sz="0" w:space="0" w:color="auto"/>
                                                                                                                        <w:bottom w:val="none" w:sz="0" w:space="0" w:color="auto"/>
                                                                                                                        <w:right w:val="none" w:sz="0" w:space="0" w:color="auto"/>
                                                                                                                      </w:divBdr>
                                                                                                                      <w:divsChild>
                                                                                                                        <w:div w:id="775291870">
                                                                                                                          <w:marLeft w:val="0"/>
                                                                                                                          <w:marRight w:val="0"/>
                                                                                                                          <w:marTop w:val="0"/>
                                                                                                                          <w:marBottom w:val="0"/>
                                                                                                                          <w:divBdr>
                                                                                                                            <w:top w:val="none" w:sz="0" w:space="0" w:color="auto"/>
                                                                                                                            <w:left w:val="none" w:sz="0" w:space="0" w:color="auto"/>
                                                                                                                            <w:bottom w:val="none" w:sz="0" w:space="0" w:color="auto"/>
                                                                                                                            <w:right w:val="none" w:sz="0" w:space="0" w:color="auto"/>
                                                                                                                          </w:divBdr>
                                                                                                                          <w:divsChild>
                                                                                                                            <w:div w:id="737750037">
                                                                                                                              <w:marLeft w:val="0"/>
                                                                                                                              <w:marRight w:val="0"/>
                                                                                                                              <w:marTop w:val="0"/>
                                                                                                                              <w:marBottom w:val="0"/>
                                                                                                                              <w:divBdr>
                                                                                                                                <w:top w:val="none" w:sz="0" w:space="0" w:color="auto"/>
                                                                                                                                <w:left w:val="none" w:sz="0" w:space="0" w:color="auto"/>
                                                                                                                                <w:bottom w:val="none" w:sz="0" w:space="0" w:color="auto"/>
                                                                                                                                <w:right w:val="none" w:sz="0" w:space="0" w:color="auto"/>
                                                                                                                              </w:divBdr>
                                                                                                                              <w:divsChild>
                                                                                                                                <w:div w:id="1843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12428">
      <w:bodyDiv w:val="1"/>
      <w:marLeft w:val="0"/>
      <w:marRight w:val="0"/>
      <w:marTop w:val="0"/>
      <w:marBottom w:val="0"/>
      <w:divBdr>
        <w:top w:val="none" w:sz="0" w:space="0" w:color="auto"/>
        <w:left w:val="none" w:sz="0" w:space="0" w:color="auto"/>
        <w:bottom w:val="none" w:sz="0" w:space="0" w:color="auto"/>
        <w:right w:val="none" w:sz="0" w:space="0" w:color="auto"/>
      </w:divBdr>
      <w:divsChild>
        <w:div w:id="658309155">
          <w:marLeft w:val="0"/>
          <w:marRight w:val="0"/>
          <w:marTop w:val="0"/>
          <w:marBottom w:val="0"/>
          <w:divBdr>
            <w:top w:val="none" w:sz="0" w:space="0" w:color="auto"/>
            <w:left w:val="none" w:sz="0" w:space="0" w:color="auto"/>
            <w:bottom w:val="none" w:sz="0" w:space="0" w:color="auto"/>
            <w:right w:val="none" w:sz="0" w:space="0" w:color="auto"/>
          </w:divBdr>
        </w:div>
        <w:div w:id="819150908">
          <w:marLeft w:val="0"/>
          <w:marRight w:val="0"/>
          <w:marTop w:val="0"/>
          <w:marBottom w:val="0"/>
          <w:divBdr>
            <w:top w:val="none" w:sz="0" w:space="0" w:color="auto"/>
            <w:left w:val="none" w:sz="0" w:space="0" w:color="auto"/>
            <w:bottom w:val="none" w:sz="0" w:space="0" w:color="auto"/>
            <w:right w:val="none" w:sz="0" w:space="0" w:color="auto"/>
          </w:divBdr>
        </w:div>
        <w:div w:id="1415512250">
          <w:marLeft w:val="0"/>
          <w:marRight w:val="0"/>
          <w:marTop w:val="0"/>
          <w:marBottom w:val="0"/>
          <w:divBdr>
            <w:top w:val="none" w:sz="0" w:space="0" w:color="auto"/>
            <w:left w:val="none" w:sz="0" w:space="0" w:color="auto"/>
            <w:bottom w:val="none" w:sz="0" w:space="0" w:color="auto"/>
            <w:right w:val="none" w:sz="0" w:space="0" w:color="auto"/>
          </w:divBdr>
        </w:div>
        <w:div w:id="1696422424">
          <w:marLeft w:val="0"/>
          <w:marRight w:val="0"/>
          <w:marTop w:val="0"/>
          <w:marBottom w:val="0"/>
          <w:divBdr>
            <w:top w:val="none" w:sz="0" w:space="0" w:color="auto"/>
            <w:left w:val="none" w:sz="0" w:space="0" w:color="auto"/>
            <w:bottom w:val="none" w:sz="0" w:space="0" w:color="auto"/>
            <w:right w:val="none" w:sz="0" w:space="0" w:color="auto"/>
          </w:divBdr>
        </w:div>
        <w:div w:id="1868518917">
          <w:marLeft w:val="0"/>
          <w:marRight w:val="0"/>
          <w:marTop w:val="0"/>
          <w:marBottom w:val="0"/>
          <w:divBdr>
            <w:top w:val="none" w:sz="0" w:space="0" w:color="auto"/>
            <w:left w:val="none" w:sz="0" w:space="0" w:color="auto"/>
            <w:bottom w:val="none" w:sz="0" w:space="0" w:color="auto"/>
            <w:right w:val="none" w:sz="0" w:space="0" w:color="auto"/>
          </w:divBdr>
        </w:div>
        <w:div w:id="1922257148">
          <w:marLeft w:val="0"/>
          <w:marRight w:val="0"/>
          <w:marTop w:val="0"/>
          <w:marBottom w:val="0"/>
          <w:divBdr>
            <w:top w:val="none" w:sz="0" w:space="0" w:color="auto"/>
            <w:left w:val="none" w:sz="0" w:space="0" w:color="auto"/>
            <w:bottom w:val="none" w:sz="0" w:space="0" w:color="auto"/>
            <w:right w:val="none" w:sz="0" w:space="0" w:color="auto"/>
          </w:divBdr>
        </w:div>
        <w:div w:id="2080711280">
          <w:marLeft w:val="0"/>
          <w:marRight w:val="0"/>
          <w:marTop w:val="0"/>
          <w:marBottom w:val="0"/>
          <w:divBdr>
            <w:top w:val="none" w:sz="0" w:space="0" w:color="auto"/>
            <w:left w:val="none" w:sz="0" w:space="0" w:color="auto"/>
            <w:bottom w:val="none" w:sz="0" w:space="0" w:color="auto"/>
            <w:right w:val="none" w:sz="0" w:space="0" w:color="auto"/>
          </w:divBdr>
        </w:div>
      </w:divsChild>
    </w:div>
    <w:div w:id="1923835528">
      <w:bodyDiv w:val="1"/>
      <w:marLeft w:val="0"/>
      <w:marRight w:val="0"/>
      <w:marTop w:val="0"/>
      <w:marBottom w:val="0"/>
      <w:divBdr>
        <w:top w:val="none" w:sz="0" w:space="0" w:color="auto"/>
        <w:left w:val="none" w:sz="0" w:space="0" w:color="auto"/>
        <w:bottom w:val="none" w:sz="0" w:space="0" w:color="auto"/>
        <w:right w:val="none" w:sz="0" w:space="0" w:color="auto"/>
      </w:divBdr>
    </w:div>
    <w:div w:id="1938245005">
      <w:bodyDiv w:val="1"/>
      <w:marLeft w:val="0"/>
      <w:marRight w:val="0"/>
      <w:marTop w:val="0"/>
      <w:marBottom w:val="0"/>
      <w:divBdr>
        <w:top w:val="none" w:sz="0" w:space="0" w:color="auto"/>
        <w:left w:val="none" w:sz="0" w:space="0" w:color="auto"/>
        <w:bottom w:val="none" w:sz="0" w:space="0" w:color="auto"/>
        <w:right w:val="none" w:sz="0" w:space="0" w:color="auto"/>
      </w:divBdr>
    </w:div>
    <w:div w:id="1942253994">
      <w:bodyDiv w:val="1"/>
      <w:marLeft w:val="0"/>
      <w:marRight w:val="0"/>
      <w:marTop w:val="0"/>
      <w:marBottom w:val="0"/>
      <w:divBdr>
        <w:top w:val="none" w:sz="0" w:space="0" w:color="auto"/>
        <w:left w:val="none" w:sz="0" w:space="0" w:color="auto"/>
        <w:bottom w:val="none" w:sz="0" w:space="0" w:color="auto"/>
        <w:right w:val="none" w:sz="0" w:space="0" w:color="auto"/>
      </w:divBdr>
    </w:div>
    <w:div w:id="1961573836">
      <w:bodyDiv w:val="1"/>
      <w:marLeft w:val="0"/>
      <w:marRight w:val="0"/>
      <w:marTop w:val="0"/>
      <w:marBottom w:val="0"/>
      <w:divBdr>
        <w:top w:val="none" w:sz="0" w:space="0" w:color="auto"/>
        <w:left w:val="none" w:sz="0" w:space="0" w:color="auto"/>
        <w:bottom w:val="none" w:sz="0" w:space="0" w:color="auto"/>
        <w:right w:val="none" w:sz="0" w:space="0" w:color="auto"/>
      </w:divBdr>
    </w:div>
    <w:div w:id="1972202437">
      <w:bodyDiv w:val="1"/>
      <w:marLeft w:val="0"/>
      <w:marRight w:val="0"/>
      <w:marTop w:val="0"/>
      <w:marBottom w:val="0"/>
      <w:divBdr>
        <w:top w:val="none" w:sz="0" w:space="0" w:color="auto"/>
        <w:left w:val="none" w:sz="0" w:space="0" w:color="auto"/>
        <w:bottom w:val="none" w:sz="0" w:space="0" w:color="auto"/>
        <w:right w:val="none" w:sz="0" w:space="0" w:color="auto"/>
      </w:divBdr>
    </w:div>
    <w:div w:id="1983996123">
      <w:bodyDiv w:val="1"/>
      <w:marLeft w:val="0"/>
      <w:marRight w:val="0"/>
      <w:marTop w:val="0"/>
      <w:marBottom w:val="0"/>
      <w:divBdr>
        <w:top w:val="none" w:sz="0" w:space="0" w:color="auto"/>
        <w:left w:val="none" w:sz="0" w:space="0" w:color="auto"/>
        <w:bottom w:val="none" w:sz="0" w:space="0" w:color="auto"/>
        <w:right w:val="none" w:sz="0" w:space="0" w:color="auto"/>
      </w:divBdr>
    </w:div>
    <w:div w:id="1991905014">
      <w:bodyDiv w:val="1"/>
      <w:marLeft w:val="0"/>
      <w:marRight w:val="0"/>
      <w:marTop w:val="0"/>
      <w:marBottom w:val="0"/>
      <w:divBdr>
        <w:top w:val="none" w:sz="0" w:space="0" w:color="auto"/>
        <w:left w:val="none" w:sz="0" w:space="0" w:color="auto"/>
        <w:bottom w:val="none" w:sz="0" w:space="0" w:color="auto"/>
        <w:right w:val="none" w:sz="0" w:space="0" w:color="auto"/>
      </w:divBdr>
    </w:div>
    <w:div w:id="1992558347">
      <w:bodyDiv w:val="1"/>
      <w:marLeft w:val="0"/>
      <w:marRight w:val="0"/>
      <w:marTop w:val="0"/>
      <w:marBottom w:val="0"/>
      <w:divBdr>
        <w:top w:val="none" w:sz="0" w:space="0" w:color="auto"/>
        <w:left w:val="none" w:sz="0" w:space="0" w:color="auto"/>
        <w:bottom w:val="none" w:sz="0" w:space="0" w:color="auto"/>
        <w:right w:val="none" w:sz="0" w:space="0" w:color="auto"/>
      </w:divBdr>
    </w:div>
    <w:div w:id="1999534898">
      <w:bodyDiv w:val="1"/>
      <w:marLeft w:val="0"/>
      <w:marRight w:val="0"/>
      <w:marTop w:val="0"/>
      <w:marBottom w:val="0"/>
      <w:divBdr>
        <w:top w:val="none" w:sz="0" w:space="0" w:color="auto"/>
        <w:left w:val="none" w:sz="0" w:space="0" w:color="auto"/>
        <w:bottom w:val="none" w:sz="0" w:space="0" w:color="auto"/>
        <w:right w:val="none" w:sz="0" w:space="0" w:color="auto"/>
      </w:divBdr>
    </w:div>
    <w:div w:id="2005551179">
      <w:bodyDiv w:val="1"/>
      <w:marLeft w:val="0"/>
      <w:marRight w:val="0"/>
      <w:marTop w:val="0"/>
      <w:marBottom w:val="0"/>
      <w:divBdr>
        <w:top w:val="none" w:sz="0" w:space="0" w:color="auto"/>
        <w:left w:val="none" w:sz="0" w:space="0" w:color="auto"/>
        <w:bottom w:val="none" w:sz="0" w:space="0" w:color="auto"/>
        <w:right w:val="none" w:sz="0" w:space="0" w:color="auto"/>
      </w:divBdr>
    </w:div>
    <w:div w:id="2014912907">
      <w:bodyDiv w:val="1"/>
      <w:marLeft w:val="0"/>
      <w:marRight w:val="0"/>
      <w:marTop w:val="0"/>
      <w:marBottom w:val="0"/>
      <w:divBdr>
        <w:top w:val="none" w:sz="0" w:space="0" w:color="auto"/>
        <w:left w:val="none" w:sz="0" w:space="0" w:color="auto"/>
        <w:bottom w:val="none" w:sz="0" w:space="0" w:color="auto"/>
        <w:right w:val="none" w:sz="0" w:space="0" w:color="auto"/>
      </w:divBdr>
    </w:div>
    <w:div w:id="2024739249">
      <w:bodyDiv w:val="1"/>
      <w:marLeft w:val="0"/>
      <w:marRight w:val="0"/>
      <w:marTop w:val="0"/>
      <w:marBottom w:val="0"/>
      <w:divBdr>
        <w:top w:val="none" w:sz="0" w:space="0" w:color="auto"/>
        <w:left w:val="none" w:sz="0" w:space="0" w:color="auto"/>
        <w:bottom w:val="none" w:sz="0" w:space="0" w:color="auto"/>
        <w:right w:val="none" w:sz="0" w:space="0" w:color="auto"/>
      </w:divBdr>
    </w:div>
    <w:div w:id="2054498803">
      <w:bodyDiv w:val="1"/>
      <w:marLeft w:val="0"/>
      <w:marRight w:val="0"/>
      <w:marTop w:val="0"/>
      <w:marBottom w:val="0"/>
      <w:divBdr>
        <w:top w:val="none" w:sz="0" w:space="0" w:color="auto"/>
        <w:left w:val="none" w:sz="0" w:space="0" w:color="auto"/>
        <w:bottom w:val="none" w:sz="0" w:space="0" w:color="auto"/>
        <w:right w:val="none" w:sz="0" w:space="0" w:color="auto"/>
      </w:divBdr>
    </w:div>
    <w:div w:id="2066827754">
      <w:bodyDiv w:val="1"/>
      <w:marLeft w:val="0"/>
      <w:marRight w:val="0"/>
      <w:marTop w:val="0"/>
      <w:marBottom w:val="0"/>
      <w:divBdr>
        <w:top w:val="none" w:sz="0" w:space="0" w:color="auto"/>
        <w:left w:val="none" w:sz="0" w:space="0" w:color="auto"/>
        <w:bottom w:val="none" w:sz="0" w:space="0" w:color="auto"/>
        <w:right w:val="none" w:sz="0" w:space="0" w:color="auto"/>
      </w:divBdr>
    </w:div>
    <w:div w:id="2087412438">
      <w:bodyDiv w:val="1"/>
      <w:marLeft w:val="0"/>
      <w:marRight w:val="0"/>
      <w:marTop w:val="0"/>
      <w:marBottom w:val="0"/>
      <w:divBdr>
        <w:top w:val="none" w:sz="0" w:space="0" w:color="auto"/>
        <w:left w:val="none" w:sz="0" w:space="0" w:color="auto"/>
        <w:bottom w:val="none" w:sz="0" w:space="0" w:color="auto"/>
        <w:right w:val="none" w:sz="0" w:space="0" w:color="auto"/>
      </w:divBdr>
    </w:div>
    <w:div w:id="2100364911">
      <w:bodyDiv w:val="1"/>
      <w:marLeft w:val="0"/>
      <w:marRight w:val="0"/>
      <w:marTop w:val="0"/>
      <w:marBottom w:val="0"/>
      <w:divBdr>
        <w:top w:val="none" w:sz="0" w:space="0" w:color="auto"/>
        <w:left w:val="none" w:sz="0" w:space="0" w:color="auto"/>
        <w:bottom w:val="none" w:sz="0" w:space="0" w:color="auto"/>
        <w:right w:val="none" w:sz="0" w:space="0" w:color="auto"/>
      </w:divBdr>
    </w:div>
    <w:div w:id="2114668238">
      <w:bodyDiv w:val="1"/>
      <w:marLeft w:val="0"/>
      <w:marRight w:val="0"/>
      <w:marTop w:val="0"/>
      <w:marBottom w:val="0"/>
      <w:divBdr>
        <w:top w:val="none" w:sz="0" w:space="0" w:color="auto"/>
        <w:left w:val="none" w:sz="0" w:space="0" w:color="auto"/>
        <w:bottom w:val="none" w:sz="0" w:space="0" w:color="auto"/>
        <w:right w:val="none" w:sz="0" w:space="0" w:color="auto"/>
      </w:divBdr>
    </w:div>
    <w:div w:id="2116124230">
      <w:bodyDiv w:val="1"/>
      <w:marLeft w:val="0"/>
      <w:marRight w:val="0"/>
      <w:marTop w:val="0"/>
      <w:marBottom w:val="0"/>
      <w:divBdr>
        <w:top w:val="none" w:sz="0" w:space="0" w:color="auto"/>
        <w:left w:val="none" w:sz="0" w:space="0" w:color="auto"/>
        <w:bottom w:val="none" w:sz="0" w:space="0" w:color="auto"/>
        <w:right w:val="none" w:sz="0" w:space="0" w:color="auto"/>
      </w:divBdr>
    </w:div>
    <w:div w:id="2118868378">
      <w:bodyDiv w:val="1"/>
      <w:marLeft w:val="0"/>
      <w:marRight w:val="0"/>
      <w:marTop w:val="0"/>
      <w:marBottom w:val="0"/>
      <w:divBdr>
        <w:top w:val="none" w:sz="0" w:space="0" w:color="auto"/>
        <w:left w:val="none" w:sz="0" w:space="0" w:color="auto"/>
        <w:bottom w:val="none" w:sz="0" w:space="0" w:color="auto"/>
        <w:right w:val="none" w:sz="0" w:space="0" w:color="auto"/>
      </w:divBdr>
    </w:div>
    <w:div w:id="2127233459">
      <w:bodyDiv w:val="1"/>
      <w:marLeft w:val="0"/>
      <w:marRight w:val="0"/>
      <w:marTop w:val="0"/>
      <w:marBottom w:val="0"/>
      <w:divBdr>
        <w:top w:val="none" w:sz="0" w:space="0" w:color="auto"/>
        <w:left w:val="none" w:sz="0" w:space="0" w:color="auto"/>
        <w:bottom w:val="none" w:sz="0" w:space="0" w:color="auto"/>
        <w:right w:val="none" w:sz="0" w:space="0" w:color="auto"/>
      </w:divBdr>
    </w:div>
    <w:div w:id="2139374661">
      <w:bodyDiv w:val="1"/>
      <w:marLeft w:val="0"/>
      <w:marRight w:val="0"/>
      <w:marTop w:val="0"/>
      <w:marBottom w:val="0"/>
      <w:divBdr>
        <w:top w:val="none" w:sz="0" w:space="0" w:color="auto"/>
        <w:left w:val="none" w:sz="0" w:space="0" w:color="auto"/>
        <w:bottom w:val="none" w:sz="0" w:space="0" w:color="auto"/>
        <w:right w:val="none" w:sz="0" w:space="0" w:color="auto"/>
      </w:divBdr>
      <w:divsChild>
        <w:div w:id="972059993">
          <w:marLeft w:val="0"/>
          <w:marRight w:val="0"/>
          <w:marTop w:val="0"/>
          <w:marBottom w:val="0"/>
          <w:divBdr>
            <w:top w:val="none" w:sz="0" w:space="0" w:color="auto"/>
            <w:left w:val="none" w:sz="0" w:space="0" w:color="auto"/>
            <w:bottom w:val="none" w:sz="0" w:space="0" w:color="auto"/>
            <w:right w:val="none" w:sz="0" w:space="0" w:color="auto"/>
          </w:divBdr>
          <w:divsChild>
            <w:div w:id="1736932986">
              <w:marLeft w:val="0"/>
              <w:marRight w:val="0"/>
              <w:marTop w:val="0"/>
              <w:marBottom w:val="0"/>
              <w:divBdr>
                <w:top w:val="none" w:sz="0" w:space="0" w:color="auto"/>
                <w:left w:val="none" w:sz="0" w:space="0" w:color="auto"/>
                <w:bottom w:val="none" w:sz="0" w:space="0" w:color="auto"/>
                <w:right w:val="none" w:sz="0" w:space="0" w:color="auto"/>
              </w:divBdr>
              <w:divsChild>
                <w:div w:id="1321928654">
                  <w:marLeft w:val="0"/>
                  <w:marRight w:val="0"/>
                  <w:marTop w:val="0"/>
                  <w:marBottom w:val="0"/>
                  <w:divBdr>
                    <w:top w:val="none" w:sz="0" w:space="0" w:color="auto"/>
                    <w:left w:val="none" w:sz="0" w:space="0" w:color="auto"/>
                    <w:bottom w:val="none" w:sz="0" w:space="0" w:color="auto"/>
                    <w:right w:val="none" w:sz="0" w:space="0" w:color="auto"/>
                  </w:divBdr>
                  <w:divsChild>
                    <w:div w:id="755056977">
                      <w:marLeft w:val="0"/>
                      <w:marRight w:val="0"/>
                      <w:marTop w:val="0"/>
                      <w:marBottom w:val="0"/>
                      <w:divBdr>
                        <w:top w:val="none" w:sz="0" w:space="0" w:color="auto"/>
                        <w:left w:val="none" w:sz="0" w:space="0" w:color="auto"/>
                        <w:bottom w:val="none" w:sz="0" w:space="0" w:color="auto"/>
                        <w:right w:val="none" w:sz="0" w:space="0" w:color="auto"/>
                      </w:divBdr>
                      <w:divsChild>
                        <w:div w:id="1596742777">
                          <w:marLeft w:val="0"/>
                          <w:marRight w:val="0"/>
                          <w:marTop w:val="0"/>
                          <w:marBottom w:val="0"/>
                          <w:divBdr>
                            <w:top w:val="none" w:sz="0" w:space="0" w:color="auto"/>
                            <w:left w:val="none" w:sz="0" w:space="0" w:color="auto"/>
                            <w:bottom w:val="none" w:sz="0" w:space="0" w:color="auto"/>
                            <w:right w:val="none" w:sz="0" w:space="0" w:color="auto"/>
                          </w:divBdr>
                          <w:divsChild>
                            <w:div w:id="7918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27083">
      <w:bodyDiv w:val="1"/>
      <w:marLeft w:val="0"/>
      <w:marRight w:val="0"/>
      <w:marTop w:val="0"/>
      <w:marBottom w:val="0"/>
      <w:divBdr>
        <w:top w:val="none" w:sz="0" w:space="0" w:color="auto"/>
        <w:left w:val="none" w:sz="0" w:space="0" w:color="auto"/>
        <w:bottom w:val="none" w:sz="0" w:space="0" w:color="auto"/>
        <w:right w:val="none" w:sz="0" w:space="0" w:color="auto"/>
      </w:divBdr>
      <w:divsChild>
        <w:div w:id="67503011">
          <w:marLeft w:val="0"/>
          <w:marRight w:val="0"/>
          <w:marTop w:val="0"/>
          <w:marBottom w:val="0"/>
          <w:divBdr>
            <w:top w:val="none" w:sz="0" w:space="0" w:color="auto"/>
            <w:left w:val="none" w:sz="0" w:space="0" w:color="auto"/>
            <w:bottom w:val="none" w:sz="0" w:space="0" w:color="auto"/>
            <w:right w:val="none" w:sz="0" w:space="0" w:color="auto"/>
          </w:divBdr>
          <w:divsChild>
            <w:div w:id="665018551">
              <w:marLeft w:val="0"/>
              <w:marRight w:val="0"/>
              <w:marTop w:val="0"/>
              <w:marBottom w:val="0"/>
              <w:divBdr>
                <w:top w:val="none" w:sz="0" w:space="0" w:color="auto"/>
                <w:left w:val="none" w:sz="0" w:space="0" w:color="auto"/>
                <w:bottom w:val="none" w:sz="0" w:space="0" w:color="auto"/>
                <w:right w:val="none" w:sz="0" w:space="0" w:color="auto"/>
              </w:divBdr>
              <w:divsChild>
                <w:div w:id="1164856613">
                  <w:marLeft w:val="0"/>
                  <w:marRight w:val="0"/>
                  <w:marTop w:val="0"/>
                  <w:marBottom w:val="0"/>
                  <w:divBdr>
                    <w:top w:val="none" w:sz="0" w:space="0" w:color="auto"/>
                    <w:left w:val="none" w:sz="0" w:space="0" w:color="auto"/>
                    <w:bottom w:val="none" w:sz="0" w:space="0" w:color="auto"/>
                    <w:right w:val="none" w:sz="0" w:space="0" w:color="auto"/>
                  </w:divBdr>
                  <w:divsChild>
                    <w:div w:id="1323781044">
                      <w:marLeft w:val="0"/>
                      <w:marRight w:val="0"/>
                      <w:marTop w:val="0"/>
                      <w:marBottom w:val="0"/>
                      <w:divBdr>
                        <w:top w:val="none" w:sz="0" w:space="0" w:color="auto"/>
                        <w:left w:val="none" w:sz="0" w:space="0" w:color="auto"/>
                        <w:bottom w:val="none" w:sz="0" w:space="0" w:color="auto"/>
                        <w:right w:val="none" w:sz="0" w:space="0" w:color="auto"/>
                      </w:divBdr>
                      <w:divsChild>
                        <w:div w:id="1445690602">
                          <w:marLeft w:val="0"/>
                          <w:marRight w:val="0"/>
                          <w:marTop w:val="0"/>
                          <w:marBottom w:val="0"/>
                          <w:divBdr>
                            <w:top w:val="none" w:sz="0" w:space="0" w:color="auto"/>
                            <w:left w:val="none" w:sz="0" w:space="0" w:color="auto"/>
                            <w:bottom w:val="none" w:sz="0" w:space="0" w:color="auto"/>
                            <w:right w:val="none" w:sz="0" w:space="0" w:color="auto"/>
                          </w:divBdr>
                          <w:divsChild>
                            <w:div w:id="795483867">
                              <w:marLeft w:val="0"/>
                              <w:marRight w:val="0"/>
                              <w:marTop w:val="0"/>
                              <w:marBottom w:val="0"/>
                              <w:divBdr>
                                <w:top w:val="none" w:sz="0" w:space="0" w:color="auto"/>
                                <w:left w:val="none" w:sz="0" w:space="0" w:color="auto"/>
                                <w:bottom w:val="none" w:sz="0" w:space="0" w:color="auto"/>
                                <w:right w:val="none" w:sz="0" w:space="0" w:color="auto"/>
                              </w:divBdr>
                              <w:divsChild>
                                <w:div w:id="23017293">
                                  <w:marLeft w:val="0"/>
                                  <w:marRight w:val="0"/>
                                  <w:marTop w:val="0"/>
                                  <w:marBottom w:val="0"/>
                                  <w:divBdr>
                                    <w:top w:val="none" w:sz="0" w:space="0" w:color="auto"/>
                                    <w:left w:val="none" w:sz="0" w:space="0" w:color="auto"/>
                                    <w:bottom w:val="none" w:sz="0" w:space="0" w:color="auto"/>
                                    <w:right w:val="none" w:sz="0" w:space="0" w:color="auto"/>
                                  </w:divBdr>
                                  <w:divsChild>
                                    <w:div w:id="246159772">
                                      <w:marLeft w:val="0"/>
                                      <w:marRight w:val="0"/>
                                      <w:marTop w:val="0"/>
                                      <w:marBottom w:val="0"/>
                                      <w:divBdr>
                                        <w:top w:val="none" w:sz="0" w:space="0" w:color="auto"/>
                                        <w:left w:val="none" w:sz="0" w:space="0" w:color="auto"/>
                                        <w:bottom w:val="none" w:sz="0" w:space="0" w:color="auto"/>
                                        <w:right w:val="none" w:sz="0" w:space="0" w:color="auto"/>
                                      </w:divBdr>
                                      <w:divsChild>
                                        <w:div w:id="462235004">
                                          <w:marLeft w:val="0"/>
                                          <w:marRight w:val="0"/>
                                          <w:marTop w:val="0"/>
                                          <w:marBottom w:val="0"/>
                                          <w:divBdr>
                                            <w:top w:val="none" w:sz="0" w:space="0" w:color="auto"/>
                                            <w:left w:val="none" w:sz="0" w:space="0" w:color="auto"/>
                                            <w:bottom w:val="none" w:sz="0" w:space="0" w:color="auto"/>
                                            <w:right w:val="none" w:sz="0" w:space="0" w:color="auto"/>
                                          </w:divBdr>
                                          <w:divsChild>
                                            <w:div w:id="246614321">
                                              <w:marLeft w:val="0"/>
                                              <w:marRight w:val="0"/>
                                              <w:marTop w:val="0"/>
                                              <w:marBottom w:val="0"/>
                                              <w:divBdr>
                                                <w:top w:val="none" w:sz="0" w:space="0" w:color="auto"/>
                                                <w:left w:val="none" w:sz="0" w:space="0" w:color="auto"/>
                                                <w:bottom w:val="none" w:sz="0" w:space="0" w:color="auto"/>
                                                <w:right w:val="none" w:sz="0" w:space="0" w:color="auto"/>
                                              </w:divBdr>
                                              <w:divsChild>
                                                <w:div w:id="1448163289">
                                                  <w:marLeft w:val="0"/>
                                                  <w:marRight w:val="0"/>
                                                  <w:marTop w:val="0"/>
                                                  <w:marBottom w:val="0"/>
                                                  <w:divBdr>
                                                    <w:top w:val="none" w:sz="0" w:space="0" w:color="auto"/>
                                                    <w:left w:val="none" w:sz="0" w:space="0" w:color="auto"/>
                                                    <w:bottom w:val="none" w:sz="0" w:space="0" w:color="auto"/>
                                                    <w:right w:val="none" w:sz="0" w:space="0" w:color="auto"/>
                                                  </w:divBdr>
                                                  <w:divsChild>
                                                    <w:div w:id="1471628302">
                                                      <w:marLeft w:val="0"/>
                                                      <w:marRight w:val="0"/>
                                                      <w:marTop w:val="0"/>
                                                      <w:marBottom w:val="0"/>
                                                      <w:divBdr>
                                                        <w:top w:val="none" w:sz="0" w:space="0" w:color="auto"/>
                                                        <w:left w:val="none" w:sz="0" w:space="0" w:color="auto"/>
                                                        <w:bottom w:val="none" w:sz="0" w:space="0" w:color="auto"/>
                                                        <w:right w:val="none" w:sz="0" w:space="0" w:color="auto"/>
                                                      </w:divBdr>
                                                      <w:divsChild>
                                                        <w:div w:id="1718821696">
                                                          <w:marLeft w:val="0"/>
                                                          <w:marRight w:val="0"/>
                                                          <w:marTop w:val="0"/>
                                                          <w:marBottom w:val="0"/>
                                                          <w:divBdr>
                                                            <w:top w:val="none" w:sz="0" w:space="0" w:color="auto"/>
                                                            <w:left w:val="none" w:sz="0" w:space="0" w:color="auto"/>
                                                            <w:bottom w:val="none" w:sz="0" w:space="0" w:color="auto"/>
                                                            <w:right w:val="none" w:sz="0" w:space="0" w:color="auto"/>
                                                          </w:divBdr>
                                                          <w:divsChild>
                                                            <w:div w:id="1948004601">
                                                              <w:marLeft w:val="0"/>
                                                              <w:marRight w:val="0"/>
                                                              <w:marTop w:val="0"/>
                                                              <w:marBottom w:val="0"/>
                                                              <w:divBdr>
                                                                <w:top w:val="none" w:sz="0" w:space="0" w:color="auto"/>
                                                                <w:left w:val="none" w:sz="0" w:space="0" w:color="auto"/>
                                                                <w:bottom w:val="none" w:sz="0" w:space="0" w:color="auto"/>
                                                                <w:right w:val="none" w:sz="0" w:space="0" w:color="auto"/>
                                                              </w:divBdr>
                                                              <w:divsChild>
                                                                <w:div w:id="2159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04D7-1EB0-4E2B-B669-DC926CD1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6860</Words>
  <Characters>37730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Informacion</cp:lastModifiedBy>
  <cp:revision>5</cp:revision>
  <cp:lastPrinted>2022-09-24T21:47:00Z</cp:lastPrinted>
  <dcterms:created xsi:type="dcterms:W3CDTF">2022-09-24T21:40:00Z</dcterms:created>
  <dcterms:modified xsi:type="dcterms:W3CDTF">2022-09-24T21:47:00Z</dcterms:modified>
</cp:coreProperties>
</file>